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81" w:rsidRDefault="007D2781" w:rsidP="00C4591E">
      <w:pPr>
        <w:rPr>
          <w:rFonts w:ascii="Arial" w:hAnsi="Arial" w:cs="Arial"/>
          <w:b/>
          <w:sz w:val="28"/>
        </w:rPr>
      </w:pPr>
    </w:p>
    <w:p w:rsidR="005D5AEC" w:rsidRPr="00460A3B" w:rsidRDefault="00B3383E" w:rsidP="00460A3B">
      <w:pPr>
        <w:jc w:val="center"/>
        <w:rPr>
          <w:rFonts w:ascii="Arial" w:hAnsi="Arial" w:cs="Arial"/>
        </w:rPr>
      </w:pPr>
      <w:r w:rsidRPr="00460A3B">
        <w:rPr>
          <w:rFonts w:ascii="Arial" w:hAnsi="Arial" w:cs="Arial"/>
          <w:b/>
          <w:sz w:val="28"/>
        </w:rPr>
        <w:t>Request for Proposals</w:t>
      </w:r>
    </w:p>
    <w:p w:rsidR="007B42EF" w:rsidRPr="007B42EF" w:rsidRDefault="009856FE" w:rsidP="007B42EF">
      <w:pPr>
        <w:spacing w:after="0" w:line="240" w:lineRule="auto"/>
        <w:rPr>
          <w:rFonts w:ascii="Arial" w:hAnsi="Arial" w:cs="Arial"/>
          <w:b/>
        </w:rPr>
      </w:pPr>
      <w:r w:rsidRPr="00B34664">
        <w:rPr>
          <w:rFonts w:ascii="Arial" w:hAnsi="Arial" w:cs="Arial"/>
          <w:b/>
          <w:u w:val="single"/>
        </w:rPr>
        <w:t>So</w:t>
      </w:r>
      <w:r w:rsidR="00B34664" w:rsidRPr="00B34664">
        <w:rPr>
          <w:rFonts w:ascii="Arial" w:hAnsi="Arial" w:cs="Arial"/>
          <w:b/>
          <w:u w:val="single"/>
        </w:rPr>
        <w:t>licitation No:</w:t>
      </w:r>
      <w:r w:rsidR="00635B17">
        <w:rPr>
          <w:rFonts w:ascii="Arial" w:hAnsi="Arial" w:cs="Arial"/>
          <w:b/>
        </w:rPr>
        <w:t xml:space="preserve"> RFP TEPS-2023-090</w:t>
      </w:r>
    </w:p>
    <w:p w:rsidR="00635B17" w:rsidRDefault="009856FE" w:rsidP="00635B17">
      <w:pPr>
        <w:tabs>
          <w:tab w:val="left" w:pos="2880"/>
        </w:tabs>
        <w:rPr>
          <w:rFonts w:ascii="Arial" w:hAnsi="Arial" w:cs="Arial"/>
          <w:b/>
        </w:rPr>
      </w:pPr>
      <w:r w:rsidRPr="00B34664">
        <w:rPr>
          <w:rFonts w:ascii="Arial" w:hAnsi="Arial" w:cs="Arial"/>
          <w:b/>
          <w:u w:val="single"/>
        </w:rPr>
        <w:t>Titl</w:t>
      </w:r>
      <w:r w:rsidR="00B34664" w:rsidRPr="00B34664">
        <w:rPr>
          <w:rFonts w:ascii="Arial" w:hAnsi="Arial" w:cs="Arial"/>
          <w:b/>
          <w:u w:val="single"/>
        </w:rPr>
        <w:t>e</w:t>
      </w:r>
      <w:r w:rsidR="00B34664" w:rsidRPr="00291F8F">
        <w:rPr>
          <w:rFonts w:ascii="Arial" w:hAnsi="Arial" w:cs="Arial"/>
          <w:b/>
        </w:rPr>
        <w:t>:</w:t>
      </w:r>
      <w:r w:rsidR="00291F8F" w:rsidRPr="00291F8F">
        <w:rPr>
          <w:rFonts w:ascii="Arial" w:hAnsi="Arial" w:cs="Arial"/>
          <w:b/>
        </w:rPr>
        <w:t xml:space="preserve"> </w:t>
      </w:r>
      <w:r w:rsidR="00635B17" w:rsidRPr="00635B17">
        <w:rPr>
          <w:rFonts w:ascii="Arial" w:hAnsi="Arial" w:cs="Arial"/>
          <w:b/>
        </w:rPr>
        <w:t xml:space="preserve">Supply, </w:t>
      </w:r>
      <w:r w:rsidR="00B34664" w:rsidRPr="00635B17">
        <w:rPr>
          <w:rFonts w:ascii="Arial" w:hAnsi="Arial" w:cs="Arial"/>
          <w:b/>
        </w:rPr>
        <w:t>installation</w:t>
      </w:r>
      <w:r w:rsidR="00635B17" w:rsidRPr="00635B17">
        <w:rPr>
          <w:rFonts w:ascii="Arial" w:hAnsi="Arial" w:cs="Arial"/>
          <w:b/>
        </w:rPr>
        <w:t xml:space="preserve"> and rehabilitation</w:t>
      </w:r>
      <w:r w:rsidR="00B34664" w:rsidRPr="00635B17">
        <w:rPr>
          <w:rFonts w:ascii="Arial" w:hAnsi="Arial" w:cs="Arial"/>
          <w:b/>
        </w:rPr>
        <w:t xml:space="preserve"> of Water Storage and Distribution Systems for</w:t>
      </w:r>
      <w:r w:rsidR="00635B17" w:rsidRPr="00635B17">
        <w:rPr>
          <w:rFonts w:ascii="Arial" w:hAnsi="Arial" w:cs="Arial"/>
          <w:b/>
        </w:rPr>
        <w:t xml:space="preserve"> both</w:t>
      </w:r>
      <w:r w:rsidR="00C4040B">
        <w:rPr>
          <w:rFonts w:ascii="Arial" w:hAnsi="Arial" w:cs="Arial"/>
          <w:b/>
        </w:rPr>
        <w:t xml:space="preserve"> </w:t>
      </w:r>
      <w:proofErr w:type="spellStart"/>
      <w:r w:rsidR="00635B17" w:rsidRPr="00635B17">
        <w:rPr>
          <w:rFonts w:ascii="Arial" w:hAnsi="Arial" w:cs="Arial"/>
          <w:b/>
          <w:bCs/>
        </w:rPr>
        <w:t>Barti</w:t>
      </w:r>
      <w:proofErr w:type="spellEnd"/>
      <w:r w:rsidR="00635B17" w:rsidRPr="00635B17">
        <w:rPr>
          <w:rFonts w:ascii="Arial" w:hAnsi="Arial" w:cs="Arial"/>
          <w:b/>
          <w:bCs/>
        </w:rPr>
        <w:t xml:space="preserve"> El </w:t>
      </w:r>
      <w:proofErr w:type="spellStart"/>
      <w:r w:rsidR="00635B17" w:rsidRPr="00635B17">
        <w:rPr>
          <w:rFonts w:ascii="Arial" w:hAnsi="Arial" w:cs="Arial"/>
          <w:b/>
          <w:bCs/>
        </w:rPr>
        <w:t>Shihieta</w:t>
      </w:r>
      <w:proofErr w:type="spellEnd"/>
      <w:r w:rsidR="00635B17" w:rsidRPr="00635B17">
        <w:rPr>
          <w:rFonts w:ascii="Arial" w:hAnsi="Arial" w:cs="Arial"/>
          <w:b/>
          <w:bCs/>
        </w:rPr>
        <w:t xml:space="preserve"> Already-Equipped Borehole and Shag Al </w:t>
      </w:r>
      <w:proofErr w:type="spellStart"/>
      <w:r w:rsidR="00635B17" w:rsidRPr="00635B17">
        <w:rPr>
          <w:rFonts w:ascii="Arial" w:hAnsi="Arial" w:cs="Arial"/>
          <w:b/>
          <w:bCs/>
        </w:rPr>
        <w:t>Hayak</w:t>
      </w:r>
      <w:proofErr w:type="spellEnd"/>
      <w:r w:rsidR="00635B17" w:rsidRPr="00635B17">
        <w:rPr>
          <w:rFonts w:ascii="Arial" w:hAnsi="Arial" w:cs="Arial"/>
          <w:b/>
          <w:bCs/>
        </w:rPr>
        <w:t xml:space="preserve"> Water yard</w:t>
      </w:r>
      <w:r w:rsidR="00C4040B">
        <w:rPr>
          <w:rFonts w:ascii="Arial" w:hAnsi="Arial" w:cs="Arial"/>
          <w:b/>
        </w:rPr>
        <w:t xml:space="preserve"> in W</w:t>
      </w:r>
      <w:r w:rsidR="00635B17" w:rsidRPr="00635B17">
        <w:rPr>
          <w:rFonts w:ascii="Arial" w:hAnsi="Arial" w:cs="Arial"/>
          <w:b/>
        </w:rPr>
        <w:t xml:space="preserve">est </w:t>
      </w:r>
      <w:proofErr w:type="spellStart"/>
      <w:r w:rsidR="00C4040B" w:rsidRPr="00635B17">
        <w:rPr>
          <w:rFonts w:ascii="Arial" w:hAnsi="Arial" w:cs="Arial"/>
          <w:b/>
        </w:rPr>
        <w:t>Kordufan</w:t>
      </w:r>
      <w:proofErr w:type="spellEnd"/>
      <w:r w:rsidR="00635B17" w:rsidRPr="00635B17">
        <w:rPr>
          <w:rFonts w:ascii="Arial" w:hAnsi="Arial" w:cs="Arial"/>
          <w:b/>
        </w:rPr>
        <w:t xml:space="preserve"> (T-MUG049)</w:t>
      </w:r>
    </w:p>
    <w:p w:rsidR="00F54EAF" w:rsidRPr="007B42EF" w:rsidRDefault="00F54EAF" w:rsidP="00F54EAF">
      <w:pPr>
        <w:spacing w:after="0" w:line="240" w:lineRule="auto"/>
        <w:rPr>
          <w:rFonts w:ascii="Arial" w:hAnsi="Arial" w:cs="Arial"/>
          <w:b/>
        </w:rPr>
      </w:pPr>
      <w:r>
        <w:rPr>
          <w:rFonts w:ascii="Arial" w:hAnsi="Arial" w:cs="Arial"/>
          <w:b/>
        </w:rPr>
        <w:t>Issue Date:</w:t>
      </w:r>
      <w:r>
        <w:rPr>
          <w:rFonts w:ascii="Arial" w:hAnsi="Arial" w:cs="Arial"/>
          <w:b/>
        </w:rPr>
        <w:tab/>
      </w:r>
      <w:r>
        <w:rPr>
          <w:rFonts w:ascii="Arial" w:hAnsi="Arial" w:cs="Arial"/>
          <w:b/>
        </w:rPr>
        <w:tab/>
        <w:t>March 20</w:t>
      </w:r>
      <w:r w:rsidRPr="00B34664">
        <w:rPr>
          <w:rFonts w:ascii="Arial" w:hAnsi="Arial" w:cs="Arial"/>
          <w:b/>
          <w:vertAlign w:val="superscript"/>
        </w:rPr>
        <w:t>th</w:t>
      </w:r>
      <w:r>
        <w:rPr>
          <w:rFonts w:ascii="Arial" w:hAnsi="Arial" w:cs="Arial"/>
          <w:b/>
        </w:rPr>
        <w:t>, 2023</w:t>
      </w:r>
    </w:p>
    <w:p w:rsidR="00F54EAF" w:rsidRPr="007B42EF" w:rsidRDefault="00F54EAF" w:rsidP="00F54EAF">
      <w:pPr>
        <w:spacing w:after="0" w:line="240" w:lineRule="auto"/>
        <w:rPr>
          <w:rFonts w:ascii="Arial" w:hAnsi="Arial" w:cs="Arial"/>
          <w:b/>
        </w:rPr>
      </w:pPr>
      <w:r>
        <w:rPr>
          <w:rFonts w:ascii="Arial" w:hAnsi="Arial" w:cs="Arial"/>
          <w:b/>
        </w:rPr>
        <w:t>Closing Date:</w:t>
      </w:r>
      <w:r>
        <w:rPr>
          <w:rFonts w:ascii="Arial" w:hAnsi="Arial" w:cs="Arial"/>
          <w:b/>
        </w:rPr>
        <w:tab/>
      </w:r>
      <w:r>
        <w:rPr>
          <w:rFonts w:ascii="Arial" w:hAnsi="Arial" w:cs="Arial"/>
          <w:b/>
        </w:rPr>
        <w:tab/>
        <w:t>April 02</w:t>
      </w:r>
      <w:r w:rsidRPr="00854C78">
        <w:rPr>
          <w:rFonts w:ascii="Arial" w:hAnsi="Arial" w:cs="Arial"/>
          <w:b/>
          <w:vertAlign w:val="superscript"/>
        </w:rPr>
        <w:t>nd</w:t>
      </w:r>
      <w:r>
        <w:rPr>
          <w:rFonts w:ascii="Arial" w:hAnsi="Arial" w:cs="Arial"/>
          <w:b/>
        </w:rPr>
        <w:t>, 2023</w:t>
      </w:r>
    </w:p>
    <w:p w:rsidR="00F54EAF" w:rsidRPr="007B42EF" w:rsidRDefault="00F54EAF" w:rsidP="00F54EAF">
      <w:pPr>
        <w:tabs>
          <w:tab w:val="left" w:pos="720"/>
          <w:tab w:val="left" w:pos="1440"/>
          <w:tab w:val="left" w:pos="2160"/>
          <w:tab w:val="left" w:pos="2880"/>
          <w:tab w:val="left" w:pos="5660"/>
        </w:tabs>
        <w:spacing w:after="0" w:line="240" w:lineRule="auto"/>
        <w:rPr>
          <w:rFonts w:ascii="Arial" w:hAnsi="Arial" w:cs="Arial"/>
          <w:b/>
        </w:rPr>
      </w:pPr>
      <w:r>
        <w:rPr>
          <w:rFonts w:ascii="Arial" w:hAnsi="Arial" w:cs="Arial"/>
          <w:b/>
        </w:rPr>
        <w:t>Questions Due:</w:t>
      </w:r>
      <w:r>
        <w:rPr>
          <w:rFonts w:ascii="Arial" w:hAnsi="Arial" w:cs="Arial"/>
          <w:b/>
        </w:rPr>
        <w:tab/>
        <w:t>March 24</w:t>
      </w:r>
      <w:r w:rsidRPr="00B34664">
        <w:rPr>
          <w:rFonts w:ascii="Arial" w:hAnsi="Arial" w:cs="Arial"/>
          <w:b/>
          <w:vertAlign w:val="superscript"/>
        </w:rPr>
        <w:t>th</w:t>
      </w:r>
      <w:r>
        <w:rPr>
          <w:rFonts w:ascii="Arial" w:hAnsi="Arial" w:cs="Arial"/>
          <w:b/>
        </w:rPr>
        <w:t>, 2023</w:t>
      </w:r>
      <w:r>
        <w:rPr>
          <w:rFonts w:ascii="Arial" w:hAnsi="Arial" w:cs="Arial"/>
          <w:b/>
        </w:rPr>
        <w:tab/>
      </w:r>
    </w:p>
    <w:p w:rsidR="00F54EAF" w:rsidRPr="007B42EF" w:rsidRDefault="00F54EAF" w:rsidP="00F54EAF">
      <w:pPr>
        <w:spacing w:after="0" w:line="240" w:lineRule="auto"/>
        <w:rPr>
          <w:rFonts w:ascii="Arial" w:hAnsi="Arial" w:cs="Arial"/>
          <w:b/>
        </w:rPr>
      </w:pPr>
      <w:r>
        <w:rPr>
          <w:rFonts w:ascii="Arial" w:hAnsi="Arial" w:cs="Arial"/>
          <w:b/>
        </w:rPr>
        <w:t>Closing Time:</w:t>
      </w:r>
      <w:r>
        <w:rPr>
          <w:rFonts w:ascii="Arial" w:hAnsi="Arial" w:cs="Arial"/>
          <w:b/>
        </w:rPr>
        <w:tab/>
      </w:r>
      <w:r w:rsidRPr="007B42EF">
        <w:rPr>
          <w:rFonts w:ascii="Arial" w:hAnsi="Arial" w:cs="Arial"/>
          <w:b/>
        </w:rPr>
        <w:t xml:space="preserve">15:00hr (3:00pm) Khartoum, Sudan </w:t>
      </w:r>
    </w:p>
    <w:p w:rsidR="00F54EAF" w:rsidRPr="007B42EF" w:rsidRDefault="00F54EAF" w:rsidP="00F54EAF">
      <w:pPr>
        <w:spacing w:after="0" w:line="240" w:lineRule="auto"/>
        <w:rPr>
          <w:rFonts w:ascii="Arial" w:hAnsi="Arial" w:cs="Arial"/>
          <w:b/>
        </w:rPr>
      </w:pPr>
      <w:r w:rsidRPr="007B42EF">
        <w:rPr>
          <w:rFonts w:ascii="Arial" w:hAnsi="Arial" w:cs="Arial"/>
          <w:b/>
        </w:rPr>
        <w:t>Subject:</w:t>
      </w:r>
      <w:r w:rsidRPr="007B42EF">
        <w:rPr>
          <w:rFonts w:ascii="Arial" w:hAnsi="Arial" w:cs="Arial"/>
          <w:b/>
        </w:rPr>
        <w:tab/>
      </w:r>
      <w:r w:rsidRPr="007B42EF">
        <w:rPr>
          <w:rFonts w:ascii="Arial" w:hAnsi="Arial" w:cs="Arial"/>
          <w:b/>
        </w:rPr>
        <w:tab/>
        <w:t>USAID Contract No. AID-667-C-14-00001</w:t>
      </w:r>
    </w:p>
    <w:p w:rsidR="00F54EAF" w:rsidRDefault="00F54EAF" w:rsidP="00F54EAF">
      <w:pPr>
        <w:spacing w:after="0" w:line="240" w:lineRule="auto"/>
        <w:rPr>
          <w:rFonts w:ascii="Arial" w:hAnsi="Arial" w:cs="Arial"/>
          <w:b/>
        </w:rPr>
      </w:pPr>
      <w:r w:rsidRPr="007B42EF">
        <w:rPr>
          <w:rFonts w:ascii="Arial" w:hAnsi="Arial" w:cs="Arial"/>
          <w:b/>
        </w:rPr>
        <w:t>Toward Enduring Peace in Sudan (TEPS)</w:t>
      </w:r>
    </w:p>
    <w:p w:rsidR="007B42EF" w:rsidRPr="00460A3B" w:rsidRDefault="007B42EF" w:rsidP="007B42EF">
      <w:pPr>
        <w:spacing w:after="0" w:line="240" w:lineRule="auto"/>
        <w:rPr>
          <w:rFonts w:ascii="Arial" w:hAnsi="Arial" w:cs="Arial"/>
          <w:color w:val="FF0000"/>
        </w:rPr>
      </w:pPr>
    </w:p>
    <w:p w:rsidR="00CD1923" w:rsidRDefault="007B42EF" w:rsidP="00BC0C14">
      <w:pPr>
        <w:spacing w:after="0" w:line="240" w:lineRule="auto"/>
        <w:rPr>
          <w:rFonts w:ascii="Arial" w:hAnsi="Arial" w:cs="Arial"/>
        </w:rPr>
      </w:pPr>
      <w:r w:rsidRPr="007B42EF">
        <w:rPr>
          <w:rFonts w:ascii="Arial" w:hAnsi="Arial" w:cs="Arial"/>
        </w:rPr>
        <w:t>DT Global, the implementer of the Toward Enduring Peace in Sudan (TEPS) under USAID Contract No. AID-667-C-14-00001, invites proposals for Security Guard Services as described in Attachment I “Statement of Work</w:t>
      </w:r>
    </w:p>
    <w:p w:rsidR="007B42EF" w:rsidRPr="00460A3B" w:rsidRDefault="007B42EF" w:rsidP="00BC0C14">
      <w:pPr>
        <w:spacing w:after="0" w:line="240" w:lineRule="auto"/>
        <w:rPr>
          <w:rFonts w:ascii="Arial" w:hAnsi="Arial" w:cs="Arial"/>
        </w:rPr>
      </w:pPr>
    </w:p>
    <w:p w:rsidR="005D5AEC" w:rsidRPr="005E5E66" w:rsidRDefault="00B3383E" w:rsidP="00393CB4">
      <w:pPr>
        <w:spacing w:line="240" w:lineRule="auto"/>
        <w:jc w:val="both"/>
        <w:rPr>
          <w:rFonts w:ascii="Arial" w:hAnsi="Arial" w:cs="Arial"/>
        </w:rPr>
      </w:pPr>
      <w:r w:rsidRPr="00460A3B">
        <w:rPr>
          <w:rFonts w:ascii="Arial" w:hAnsi="Arial" w:cs="Arial"/>
        </w:rPr>
        <w:t xml:space="preserve">The period of performance for this activity anticipates commencing </w:t>
      </w:r>
      <w:r w:rsidRPr="005E5E66">
        <w:rPr>
          <w:rFonts w:ascii="Arial" w:hAnsi="Arial" w:cs="Arial"/>
        </w:rPr>
        <w:t xml:space="preserve">on </w:t>
      </w:r>
      <w:r w:rsidR="00393CB4">
        <w:rPr>
          <w:rFonts w:ascii="Arial" w:hAnsi="Arial" w:cs="Arial"/>
        </w:rPr>
        <w:t>April 03</w:t>
      </w:r>
      <w:r w:rsidR="00393CB4" w:rsidRPr="00393CB4">
        <w:rPr>
          <w:rFonts w:ascii="Arial" w:hAnsi="Arial" w:cs="Arial"/>
          <w:vertAlign w:val="superscript"/>
        </w:rPr>
        <w:t>rd</w:t>
      </w:r>
      <w:r w:rsidR="00B34664">
        <w:rPr>
          <w:rFonts w:ascii="Arial" w:hAnsi="Arial" w:cs="Arial"/>
        </w:rPr>
        <w:t>, 2023</w:t>
      </w:r>
      <w:r w:rsidR="00E832D2" w:rsidRPr="005E5E66">
        <w:rPr>
          <w:rFonts w:ascii="Arial" w:hAnsi="Arial" w:cs="Arial"/>
        </w:rPr>
        <w:t xml:space="preserve">and </w:t>
      </w:r>
      <w:r w:rsidRPr="005E5E66">
        <w:rPr>
          <w:rFonts w:ascii="Arial" w:hAnsi="Arial" w:cs="Arial"/>
        </w:rPr>
        <w:t>end</w:t>
      </w:r>
      <w:r w:rsidR="00E832D2" w:rsidRPr="005E5E66">
        <w:rPr>
          <w:rFonts w:ascii="Arial" w:hAnsi="Arial" w:cs="Arial"/>
        </w:rPr>
        <w:t>ing</w:t>
      </w:r>
      <w:r w:rsidR="00291F8F">
        <w:rPr>
          <w:rFonts w:ascii="Arial" w:hAnsi="Arial" w:cs="Arial"/>
        </w:rPr>
        <w:t xml:space="preserve"> </w:t>
      </w:r>
      <w:r w:rsidR="00393CB4">
        <w:rPr>
          <w:rFonts w:ascii="Arial" w:hAnsi="Arial" w:cs="Arial"/>
        </w:rPr>
        <w:t>May 15</w:t>
      </w:r>
      <w:r w:rsidR="00B34664" w:rsidRPr="00B34664">
        <w:rPr>
          <w:rFonts w:ascii="Arial" w:hAnsi="Arial" w:cs="Arial"/>
          <w:vertAlign w:val="superscript"/>
        </w:rPr>
        <w:t>th</w:t>
      </w:r>
      <w:r w:rsidR="00B34664">
        <w:rPr>
          <w:rFonts w:ascii="Arial" w:hAnsi="Arial" w:cs="Arial"/>
        </w:rPr>
        <w:t>, 2023</w:t>
      </w:r>
      <w:r w:rsidRPr="005E5E66">
        <w:rPr>
          <w:rFonts w:ascii="Arial" w:hAnsi="Arial" w:cs="Arial"/>
        </w:rPr>
        <w:t xml:space="preserve">. The issuance of a subcontract is subject to availability of funds, successful negotiation of the subcontract </w:t>
      </w:r>
      <w:r w:rsidR="009A35D9" w:rsidRPr="005E5E66">
        <w:rPr>
          <w:rFonts w:ascii="Arial" w:hAnsi="Arial" w:cs="Arial"/>
        </w:rPr>
        <w:t xml:space="preserve">terms and </w:t>
      </w:r>
      <w:r w:rsidRPr="005E5E66">
        <w:rPr>
          <w:rFonts w:ascii="Arial" w:hAnsi="Arial" w:cs="Arial"/>
        </w:rPr>
        <w:t>budget</w:t>
      </w:r>
      <w:r w:rsidR="009F3706" w:rsidRPr="005E5E66">
        <w:rPr>
          <w:rFonts w:ascii="Arial" w:hAnsi="Arial" w:cs="Arial"/>
        </w:rPr>
        <w:t>, and reception of</w:t>
      </w:r>
      <w:r w:rsidRPr="005E5E66">
        <w:rPr>
          <w:rFonts w:ascii="Arial" w:hAnsi="Arial" w:cs="Arial"/>
        </w:rPr>
        <w:t xml:space="preserve"> USAID’s Contracting Officer subcontract consent, if required. The Contract result</w:t>
      </w:r>
      <w:r w:rsidR="009A35D9" w:rsidRPr="005E5E66">
        <w:rPr>
          <w:rFonts w:ascii="Arial" w:hAnsi="Arial" w:cs="Arial"/>
        </w:rPr>
        <w:t>ing</w:t>
      </w:r>
      <w:r w:rsidRPr="005E5E66">
        <w:rPr>
          <w:rFonts w:ascii="Arial" w:hAnsi="Arial" w:cs="Arial"/>
        </w:rPr>
        <w:t xml:space="preserve"> from this award is envisioned to be a </w:t>
      </w:r>
      <w:r w:rsidR="007B42EF" w:rsidRPr="005E5E66">
        <w:rPr>
          <w:rFonts w:ascii="Arial" w:hAnsi="Arial" w:cs="Arial"/>
        </w:rPr>
        <w:t>Fixed Price Contract</w:t>
      </w:r>
      <w:r w:rsidR="00827A1A" w:rsidRPr="005E5E66">
        <w:rPr>
          <w:rFonts w:ascii="Arial" w:hAnsi="Arial" w:cs="Arial"/>
        </w:rPr>
        <w:t xml:space="preserve"> (</w:t>
      </w:r>
      <w:r w:rsidR="007B42EF" w:rsidRPr="005E5E66">
        <w:rPr>
          <w:rFonts w:ascii="Arial" w:hAnsi="Arial" w:cs="Arial"/>
        </w:rPr>
        <w:t>PO</w:t>
      </w:r>
      <w:r w:rsidR="00393CB4" w:rsidRPr="005E5E66">
        <w:rPr>
          <w:rFonts w:ascii="Arial" w:hAnsi="Arial" w:cs="Arial"/>
        </w:rPr>
        <w:t>) subcontract</w:t>
      </w:r>
      <w:r w:rsidRPr="005E5E66">
        <w:rPr>
          <w:rFonts w:ascii="Arial" w:hAnsi="Arial" w:cs="Arial"/>
        </w:rPr>
        <w:t xml:space="preserve">. </w:t>
      </w:r>
    </w:p>
    <w:p w:rsidR="005D5AEC" w:rsidRPr="00460A3B" w:rsidRDefault="00827A1A" w:rsidP="00BC0C14">
      <w:pPr>
        <w:spacing w:line="240" w:lineRule="auto"/>
        <w:jc w:val="both"/>
        <w:rPr>
          <w:rFonts w:ascii="Arial" w:hAnsi="Arial" w:cs="Arial"/>
        </w:rPr>
      </w:pPr>
      <w:r w:rsidRPr="00460A3B">
        <w:rPr>
          <w:rFonts w:ascii="Arial" w:hAnsi="Arial" w:cs="Arial"/>
        </w:rPr>
        <w:t>DT Global</w:t>
      </w:r>
      <w:r w:rsidR="00B3383E" w:rsidRPr="00460A3B">
        <w:rPr>
          <w:rFonts w:ascii="Arial" w:hAnsi="Arial" w:cs="Arial"/>
        </w:rPr>
        <w:t xml:space="preserve"> encourages your organization to indicate its interest in this procurement by submitting a proposal in accordance with the instructions in Attachment II “Instructions to Offerors”. Proposals will be evaluated based on the evaluation criteria established in </w:t>
      </w:r>
      <w:r w:rsidR="00F54E30" w:rsidRPr="00460A3B">
        <w:rPr>
          <w:rFonts w:ascii="Arial" w:hAnsi="Arial" w:cs="Arial"/>
        </w:rPr>
        <w:t>Attachment III</w:t>
      </w:r>
      <w:r w:rsidR="000A7AD8" w:rsidRPr="00460A3B">
        <w:rPr>
          <w:rFonts w:ascii="Arial" w:hAnsi="Arial" w:cs="Arial"/>
        </w:rPr>
        <w:t xml:space="preserve"> of </w:t>
      </w:r>
      <w:r w:rsidR="00B3383E" w:rsidRPr="00460A3B">
        <w:rPr>
          <w:rFonts w:ascii="Arial" w:hAnsi="Arial" w:cs="Arial"/>
        </w:rPr>
        <w:t>this solicitation</w:t>
      </w:r>
      <w:r w:rsidR="000A7AD8" w:rsidRPr="00460A3B">
        <w:rPr>
          <w:rFonts w:ascii="Arial" w:hAnsi="Arial" w:cs="Arial"/>
        </w:rPr>
        <w:t>.</w:t>
      </w:r>
      <w:r w:rsidR="00291F8F">
        <w:rPr>
          <w:rFonts w:ascii="Arial" w:hAnsi="Arial" w:cs="Arial"/>
        </w:rPr>
        <w:t xml:space="preserve"> </w:t>
      </w:r>
      <w:r w:rsidR="000A7AD8" w:rsidRPr="00460A3B">
        <w:rPr>
          <w:rFonts w:ascii="Arial" w:hAnsi="Arial" w:cs="Arial"/>
        </w:rPr>
        <w:t>A</w:t>
      </w:r>
      <w:r w:rsidR="00B3383E" w:rsidRPr="00460A3B">
        <w:rPr>
          <w:rFonts w:ascii="Arial" w:hAnsi="Arial" w:cs="Arial"/>
        </w:rPr>
        <w:t>n award</w:t>
      </w:r>
      <w:r w:rsidR="000A7AD8" w:rsidRPr="00460A3B">
        <w:rPr>
          <w:rFonts w:ascii="Arial" w:hAnsi="Arial" w:cs="Arial"/>
        </w:rPr>
        <w:t xml:space="preserve"> will be made </w:t>
      </w:r>
      <w:r w:rsidR="00B3383E" w:rsidRPr="00460A3B">
        <w:rPr>
          <w:rFonts w:ascii="Arial" w:hAnsi="Arial" w:cs="Arial"/>
        </w:rPr>
        <w:t xml:space="preserve">to the </w:t>
      </w:r>
      <w:proofErr w:type="spellStart"/>
      <w:r w:rsidR="00B3383E" w:rsidRPr="00460A3B">
        <w:rPr>
          <w:rFonts w:ascii="Arial" w:hAnsi="Arial" w:cs="Arial"/>
        </w:rPr>
        <w:t>Offeror</w:t>
      </w:r>
      <w:proofErr w:type="spellEnd"/>
      <w:r w:rsidR="00291F8F">
        <w:rPr>
          <w:rFonts w:ascii="Arial" w:hAnsi="Arial" w:cs="Arial"/>
        </w:rPr>
        <w:t xml:space="preserve"> </w:t>
      </w:r>
      <w:r w:rsidR="00794F42" w:rsidRPr="00460A3B">
        <w:rPr>
          <w:rFonts w:ascii="Arial" w:hAnsi="Arial" w:cs="Arial"/>
        </w:rPr>
        <w:t>whose proposal represents</w:t>
      </w:r>
      <w:r w:rsidR="00B3383E" w:rsidRPr="00460A3B">
        <w:rPr>
          <w:rFonts w:ascii="Arial" w:hAnsi="Arial" w:cs="Arial"/>
        </w:rPr>
        <w:t xml:space="preserve"> the best value to the project</w:t>
      </w:r>
      <w:r w:rsidR="00794F42" w:rsidRPr="00460A3B">
        <w:rPr>
          <w:rFonts w:ascii="Arial" w:hAnsi="Arial" w:cs="Arial"/>
        </w:rPr>
        <w:t xml:space="preserve"> after evaluation in accordance with the criteria stated in the solicitation</w:t>
      </w:r>
      <w:r w:rsidR="00B3383E" w:rsidRPr="00460A3B">
        <w:rPr>
          <w:rFonts w:ascii="Arial" w:hAnsi="Arial" w:cs="Arial"/>
        </w:rPr>
        <w:t>.</w:t>
      </w:r>
    </w:p>
    <w:p w:rsidR="005D5AEC" w:rsidRPr="00460A3B" w:rsidRDefault="00B3383E" w:rsidP="00BC0C14">
      <w:pPr>
        <w:spacing w:line="240" w:lineRule="auto"/>
        <w:jc w:val="both"/>
        <w:rPr>
          <w:rFonts w:ascii="Arial" w:hAnsi="Arial" w:cs="Arial"/>
        </w:rPr>
      </w:pPr>
      <w:r w:rsidRPr="00460A3B">
        <w:rPr>
          <w:rFonts w:ascii="Arial" w:hAnsi="Arial" w:cs="Arial"/>
        </w:rPr>
        <w:t xml:space="preserve">To be considered under the solicitation process, the </w:t>
      </w:r>
      <w:proofErr w:type="spellStart"/>
      <w:r w:rsidRPr="00460A3B">
        <w:rPr>
          <w:rFonts w:ascii="Arial" w:hAnsi="Arial" w:cs="Arial"/>
        </w:rPr>
        <w:t>Offeror</w:t>
      </w:r>
      <w:proofErr w:type="spellEnd"/>
      <w:r w:rsidRPr="00460A3B">
        <w:rPr>
          <w:rFonts w:ascii="Arial" w:hAnsi="Arial" w:cs="Arial"/>
        </w:rPr>
        <w:t xml:space="preserve"> should submit a complete proposal by the means indicated herein no later than the closing date and time indicated above. Offerors should ensure that the proposals are well written, easy to read and follow, and contain only the requested information.</w:t>
      </w:r>
    </w:p>
    <w:p w:rsidR="005D5AEC" w:rsidRPr="00460A3B" w:rsidRDefault="009856FE" w:rsidP="00BC0C14">
      <w:pPr>
        <w:spacing w:line="240" w:lineRule="auto"/>
        <w:rPr>
          <w:rFonts w:ascii="Arial" w:hAnsi="Arial" w:cs="Arial"/>
        </w:rPr>
      </w:pPr>
      <w:r>
        <w:rPr>
          <w:rFonts w:ascii="Arial" w:hAnsi="Arial" w:cs="Arial"/>
        </w:rPr>
        <w:t>Proposals can</w:t>
      </w:r>
      <w:r w:rsidR="00B3383E" w:rsidRPr="00460A3B">
        <w:rPr>
          <w:rFonts w:ascii="Arial" w:hAnsi="Arial" w:cs="Arial"/>
        </w:rPr>
        <w:t xml:space="preserve"> be submitted </w:t>
      </w:r>
      <w:r w:rsidR="00B3383E" w:rsidRPr="00460A3B">
        <w:rPr>
          <w:rFonts w:ascii="Arial" w:hAnsi="Arial" w:cs="Arial"/>
          <w:b/>
          <w:u w:val="single"/>
        </w:rPr>
        <w:t>electronically</w:t>
      </w:r>
      <w:r w:rsidR="00B3383E" w:rsidRPr="00460A3B">
        <w:rPr>
          <w:rFonts w:ascii="Arial" w:hAnsi="Arial" w:cs="Arial"/>
        </w:rPr>
        <w:t xml:space="preserve"> via email to: </w:t>
      </w:r>
    </w:p>
    <w:p w:rsidR="006562DB" w:rsidRPr="006562DB" w:rsidRDefault="006562DB" w:rsidP="006562DB">
      <w:pPr>
        <w:tabs>
          <w:tab w:val="left" w:pos="3048"/>
        </w:tabs>
        <w:rPr>
          <w:rFonts w:ascii="Arial" w:hAnsi="Arial" w:cs="Arial"/>
        </w:rPr>
      </w:pPr>
      <w:r w:rsidRPr="006562DB">
        <w:rPr>
          <w:rFonts w:ascii="Arial" w:hAnsi="Arial" w:cs="Arial"/>
        </w:rPr>
        <w:t>TEPS Procurement Team</w:t>
      </w:r>
      <w:r w:rsidRPr="006562DB">
        <w:rPr>
          <w:rFonts w:ascii="Arial" w:hAnsi="Arial" w:cs="Arial"/>
        </w:rPr>
        <w:tab/>
      </w:r>
    </w:p>
    <w:p w:rsidR="006562DB" w:rsidRDefault="006562DB" w:rsidP="0075047E">
      <w:pPr>
        <w:rPr>
          <w:rFonts w:ascii="Arial" w:hAnsi="Arial" w:cs="Arial"/>
        </w:rPr>
      </w:pPr>
      <w:r w:rsidRPr="006562DB">
        <w:rPr>
          <w:rFonts w:ascii="Arial" w:hAnsi="Arial" w:cs="Arial"/>
        </w:rPr>
        <w:t xml:space="preserve">Email: </w:t>
      </w:r>
      <w:hyperlink r:id="rId13" w:history="1">
        <w:r w:rsidR="00826FA7" w:rsidRPr="00423BB7">
          <w:rPr>
            <w:rStyle w:val="Hyperlink"/>
            <w:rFonts w:ascii="Arial" w:hAnsi="Arial" w:cs="Arial"/>
          </w:rPr>
          <w:t>procurements@aisudan.com</w:t>
        </w:r>
      </w:hyperlink>
    </w:p>
    <w:p w:rsidR="00072F80" w:rsidRDefault="00072F80" w:rsidP="00826FA7"/>
    <w:p w:rsidR="00072F80" w:rsidRPr="00072F80" w:rsidRDefault="00072F80" w:rsidP="00072F80"/>
    <w:p w:rsidR="006562DB" w:rsidRPr="006562DB" w:rsidRDefault="006562DB" w:rsidP="006562DB">
      <w:pPr>
        <w:rPr>
          <w:rFonts w:ascii="Arial" w:hAnsi="Arial" w:cs="Arial"/>
        </w:rPr>
      </w:pPr>
      <w:r w:rsidRPr="0075047E">
        <w:rPr>
          <w:rFonts w:ascii="Arial" w:hAnsi="Arial" w:cs="Arial"/>
          <w:color w:val="FF0000"/>
        </w:rPr>
        <w:t xml:space="preserve">The solicitation number above must also be mentioned in the subject of the email. </w:t>
      </w:r>
    </w:p>
    <w:p w:rsidR="006562DB" w:rsidRPr="006562DB" w:rsidRDefault="006562DB" w:rsidP="006562DB">
      <w:pPr>
        <w:rPr>
          <w:rFonts w:ascii="Arial" w:hAnsi="Arial" w:cs="Arial"/>
        </w:rPr>
      </w:pPr>
      <w:r w:rsidRPr="006562DB">
        <w:rPr>
          <w:rFonts w:ascii="Arial" w:hAnsi="Arial" w:cs="Arial"/>
        </w:rPr>
        <w:t>All questions relating to this solicitation must be submitted electronically via email to:</w:t>
      </w:r>
    </w:p>
    <w:p w:rsidR="006562DB" w:rsidRPr="006562DB" w:rsidRDefault="0075047E" w:rsidP="00F54EAF">
      <w:pPr>
        <w:jc w:val="both"/>
        <w:rPr>
          <w:rFonts w:ascii="Arial" w:hAnsi="Arial" w:cs="Arial"/>
        </w:rPr>
      </w:pPr>
      <w:r>
        <w:rPr>
          <w:rFonts w:ascii="Arial" w:hAnsi="Arial" w:cs="Arial"/>
        </w:rPr>
        <w:t>WASH Engineer</w:t>
      </w:r>
      <w:r w:rsidR="006562DB">
        <w:rPr>
          <w:rFonts w:ascii="Arial" w:hAnsi="Arial" w:cs="Arial"/>
        </w:rPr>
        <w:t xml:space="preserve"> at </w:t>
      </w:r>
      <w:hyperlink r:id="rId14" w:history="1">
        <w:r w:rsidR="00F54EAF" w:rsidRPr="0077197B">
          <w:rPr>
            <w:rStyle w:val="Hyperlink"/>
          </w:rPr>
          <w:t>procurements@aisudan.com</w:t>
        </w:r>
      </w:hyperlink>
      <w:r w:rsidR="00F54EAF">
        <w:t xml:space="preserve"> </w:t>
      </w:r>
      <w:r w:rsidR="006562DB">
        <w:rPr>
          <w:rFonts w:ascii="Arial" w:hAnsi="Arial" w:cs="Arial"/>
        </w:rPr>
        <w:t xml:space="preserve">, no later than </w:t>
      </w:r>
      <w:r w:rsidR="00826FA7">
        <w:rPr>
          <w:rFonts w:ascii="Arial" w:hAnsi="Arial" w:cs="Arial"/>
        </w:rPr>
        <w:t>March 24</w:t>
      </w:r>
      <w:r w:rsidR="00B34664" w:rsidRPr="00B34664">
        <w:rPr>
          <w:rFonts w:ascii="Arial" w:hAnsi="Arial" w:cs="Arial"/>
          <w:vertAlign w:val="superscript"/>
        </w:rPr>
        <w:t>th</w:t>
      </w:r>
      <w:r w:rsidR="00B34664">
        <w:rPr>
          <w:rFonts w:ascii="Arial" w:hAnsi="Arial" w:cs="Arial"/>
        </w:rPr>
        <w:t>, 2023</w:t>
      </w:r>
      <w:r w:rsidR="006562DB" w:rsidRPr="006562DB">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w:t>
      </w:r>
      <w:r w:rsidR="006562DB" w:rsidRPr="006562DB">
        <w:rPr>
          <w:rFonts w:ascii="Arial" w:hAnsi="Arial" w:cs="Arial"/>
        </w:rPr>
        <w:lastRenderedPageBreak/>
        <w:t xml:space="preserve">to submit a proposal, it is imperative to confirm receipt of this solicitation by email to </w:t>
      </w:r>
      <w:hyperlink r:id="rId15" w:history="1">
        <w:r w:rsidR="00F54EAF" w:rsidRPr="0077197B">
          <w:rPr>
            <w:rStyle w:val="Hyperlink"/>
            <w:rFonts w:ascii="Arial" w:hAnsi="Arial" w:cs="Arial"/>
          </w:rPr>
          <w:t>procurements@aisudan.com</w:t>
        </w:r>
      </w:hyperlink>
      <w:r w:rsidR="006562DB" w:rsidRPr="006562DB">
        <w:rPr>
          <w:rFonts w:ascii="Arial" w:hAnsi="Arial" w:cs="Arial"/>
        </w:rPr>
        <w:t xml:space="preserve"> in order to be included on the solicitation mailing list to receive answers to questions and any future amendment(s). </w:t>
      </w:r>
    </w:p>
    <w:p w:rsidR="006562DB" w:rsidRDefault="006562DB" w:rsidP="006562DB">
      <w:pPr>
        <w:jc w:val="both"/>
        <w:rPr>
          <w:rFonts w:ascii="Arial" w:hAnsi="Arial" w:cs="Arial"/>
          <w:color w:val="FF0000"/>
        </w:rPr>
      </w:pPr>
      <w:r w:rsidRPr="006562DB">
        <w:rPr>
          <w:rFonts w:ascii="Arial" w:hAnsi="Arial" w:cs="Arial"/>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rsidR="005D5AEC" w:rsidRPr="00460A3B" w:rsidRDefault="00B3383E" w:rsidP="006562DB">
      <w:pPr>
        <w:jc w:val="both"/>
        <w:rPr>
          <w:rFonts w:ascii="Arial" w:hAnsi="Arial" w:cs="Arial"/>
        </w:rPr>
      </w:pPr>
      <w:r w:rsidRPr="00460A3B">
        <w:rPr>
          <w:rFonts w:ascii="Arial" w:hAnsi="Arial" w:cs="Arial"/>
        </w:rPr>
        <w:t>Attachments:</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 Statement of Work</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 xml:space="preserve">Attachment II Instructions to Offerors </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III Evaluation Criteria</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IV Prime Contract Flow-Down Clauses</w:t>
      </w:r>
    </w:p>
    <w:p w:rsidR="005D5AEC" w:rsidRPr="00460A3B" w:rsidRDefault="005D5AEC">
      <w:pPr>
        <w:jc w:val="both"/>
        <w:rPr>
          <w:rFonts w:ascii="Arial" w:hAnsi="Arial" w:cs="Arial"/>
        </w:rPr>
      </w:pPr>
    </w:p>
    <w:p w:rsidR="005D5AEC" w:rsidRPr="00460A3B" w:rsidRDefault="005D5AEC">
      <w:pPr>
        <w:jc w:val="both"/>
        <w:rPr>
          <w:rFonts w:ascii="Arial" w:hAnsi="Arial" w:cs="Arial"/>
        </w:rPr>
      </w:pPr>
    </w:p>
    <w:p w:rsidR="0039418F" w:rsidRPr="00460A3B" w:rsidRDefault="0039418F" w:rsidP="0039418F">
      <w:pPr>
        <w:rPr>
          <w:rFonts w:ascii="Arial" w:hAnsi="Arial" w:cs="Arial"/>
        </w:rPr>
      </w:pPr>
      <w:r w:rsidRPr="00460A3B">
        <w:rPr>
          <w:rFonts w:ascii="Arial" w:hAnsi="Arial" w:cs="Arial"/>
        </w:rPr>
        <w:t>Sincerely,</w:t>
      </w:r>
    </w:p>
    <w:p w:rsidR="0039418F" w:rsidRPr="00460A3B" w:rsidRDefault="0039418F" w:rsidP="0039418F">
      <w:pPr>
        <w:rPr>
          <w:rFonts w:ascii="Arial" w:hAnsi="Arial" w:cs="Arial"/>
        </w:rPr>
      </w:pPr>
    </w:p>
    <w:p w:rsidR="0039418F" w:rsidRPr="00460A3B" w:rsidRDefault="004E1CB7" w:rsidP="00F54EAF">
      <w:pPr>
        <w:spacing w:after="0" w:line="240" w:lineRule="auto"/>
        <w:rPr>
          <w:rFonts w:ascii="Arial" w:hAnsi="Arial" w:cs="Arial"/>
          <w:color w:val="FF0000"/>
        </w:rPr>
      </w:pPr>
      <w:r w:rsidRPr="00460A3B">
        <w:rPr>
          <w:rFonts w:ascii="Arial" w:hAnsi="Arial" w:cs="Arial"/>
          <w:color w:val="FF0000"/>
        </w:rPr>
        <w:t>NAME</w:t>
      </w:r>
      <w:r w:rsidR="00072F80">
        <w:rPr>
          <w:rFonts w:ascii="Arial" w:hAnsi="Arial" w:cs="Arial"/>
          <w:color w:val="FF0000"/>
        </w:rPr>
        <w:t xml:space="preserve">: </w:t>
      </w:r>
      <w:r w:rsidR="00F54EAF">
        <w:rPr>
          <w:rFonts w:ascii="Arial" w:hAnsi="Arial" w:cs="Arial"/>
          <w:color w:val="FF0000"/>
        </w:rPr>
        <w:t>Bushra Badri</w:t>
      </w:r>
    </w:p>
    <w:p w:rsidR="005D5AEC" w:rsidRPr="00460A3B" w:rsidRDefault="004E1CB7" w:rsidP="00F54EAF">
      <w:pPr>
        <w:spacing w:after="0" w:line="240" w:lineRule="auto"/>
        <w:rPr>
          <w:rFonts w:ascii="Arial" w:hAnsi="Arial" w:cs="Arial"/>
          <w:b/>
        </w:rPr>
      </w:pPr>
      <w:r w:rsidRPr="00460A3B">
        <w:rPr>
          <w:rFonts w:ascii="Arial" w:hAnsi="Arial" w:cs="Arial"/>
          <w:color w:val="FF0000"/>
        </w:rPr>
        <w:t>TITLE</w:t>
      </w:r>
      <w:r w:rsidR="00072F80">
        <w:rPr>
          <w:rFonts w:ascii="Arial" w:hAnsi="Arial" w:cs="Arial"/>
          <w:color w:val="FF0000"/>
        </w:rPr>
        <w:t xml:space="preserve">: </w:t>
      </w:r>
      <w:r w:rsidR="00F54EAF">
        <w:rPr>
          <w:rFonts w:ascii="Arial" w:hAnsi="Arial" w:cs="Arial"/>
          <w:color w:val="FF0000"/>
        </w:rPr>
        <w:t>Procurement Officer</w:t>
      </w:r>
      <w:bookmarkStart w:id="0" w:name="_GoBack"/>
      <w:bookmarkEnd w:id="0"/>
      <w:r w:rsidR="00B3383E" w:rsidRPr="00460A3B">
        <w:rPr>
          <w:rFonts w:ascii="Arial" w:hAnsi="Arial" w:cs="Arial"/>
        </w:rPr>
        <w:br w:type="page"/>
      </w:r>
      <w:r w:rsidR="00B3383E" w:rsidRPr="00460A3B">
        <w:rPr>
          <w:rFonts w:ascii="Arial" w:hAnsi="Arial" w:cs="Arial"/>
          <w:b/>
        </w:rPr>
        <w:lastRenderedPageBreak/>
        <w:t>ATTACHMENT I</w:t>
      </w:r>
    </w:p>
    <w:p w:rsidR="00377E8D" w:rsidRPr="00460A3B" w:rsidRDefault="00377E8D" w:rsidP="00377E8D">
      <w:pPr>
        <w:spacing w:after="0" w:line="240" w:lineRule="auto"/>
        <w:jc w:val="center"/>
        <w:rPr>
          <w:rFonts w:ascii="Arial" w:hAnsi="Arial" w:cs="Arial"/>
        </w:rPr>
      </w:pPr>
    </w:p>
    <w:p w:rsidR="005D5AEC" w:rsidRPr="00460A3B" w:rsidRDefault="00B3383E">
      <w:pPr>
        <w:jc w:val="center"/>
        <w:rPr>
          <w:rFonts w:ascii="Arial" w:hAnsi="Arial" w:cs="Arial"/>
        </w:rPr>
      </w:pPr>
      <w:r w:rsidRPr="00460A3B">
        <w:rPr>
          <w:rFonts w:ascii="Arial" w:hAnsi="Arial" w:cs="Arial"/>
          <w:b/>
        </w:rPr>
        <w:t>STATEMENT OF WORK</w:t>
      </w:r>
    </w:p>
    <w:p w:rsidR="005D5AEC" w:rsidRPr="00460A3B" w:rsidRDefault="005D5AEC">
      <w:pPr>
        <w:rPr>
          <w:rFonts w:ascii="Arial" w:hAnsi="Arial" w:cs="Arial"/>
        </w:rPr>
      </w:pPr>
    </w:p>
    <w:p w:rsidR="005D5AEC" w:rsidRPr="00460A3B" w:rsidRDefault="00B3383E">
      <w:pPr>
        <w:jc w:val="both"/>
        <w:rPr>
          <w:rFonts w:ascii="Arial" w:hAnsi="Arial" w:cs="Arial"/>
        </w:rPr>
      </w:pPr>
      <w:r w:rsidRPr="00460A3B">
        <w:rPr>
          <w:rFonts w:ascii="Arial" w:hAnsi="Arial" w:cs="Arial"/>
          <w:b/>
        </w:rPr>
        <w:t>Purpose:</w:t>
      </w:r>
    </w:p>
    <w:p w:rsidR="00635B17" w:rsidRPr="00635B17" w:rsidRDefault="003676BD" w:rsidP="00635B17">
      <w:pPr>
        <w:tabs>
          <w:tab w:val="left" w:pos="2880"/>
        </w:tabs>
        <w:rPr>
          <w:rFonts w:ascii="Arial" w:hAnsi="Arial" w:cs="Arial"/>
          <w:bCs/>
        </w:rPr>
      </w:pPr>
      <w:r w:rsidRPr="00460A3B">
        <w:rPr>
          <w:rFonts w:ascii="Arial" w:eastAsia="Arial" w:hAnsi="Arial" w:cs="Arial"/>
        </w:rPr>
        <w:t xml:space="preserve">DT Global seeks to identify a </w:t>
      </w:r>
      <w:r w:rsidR="00E91B5E">
        <w:rPr>
          <w:rFonts w:ascii="Arial" w:eastAsia="Arial" w:hAnsi="Arial" w:cs="Arial"/>
        </w:rPr>
        <w:t xml:space="preserve">multi sectors </w:t>
      </w:r>
      <w:r w:rsidR="00E91B5E" w:rsidRPr="00A13154">
        <w:rPr>
          <w:rFonts w:ascii="Arial" w:eastAsia="Arial" w:hAnsi="Arial" w:cs="Arial"/>
        </w:rPr>
        <w:t>Company</w:t>
      </w:r>
      <w:r w:rsidR="005B2378">
        <w:rPr>
          <w:rFonts w:ascii="Arial" w:eastAsia="Arial" w:hAnsi="Arial" w:cs="Arial"/>
        </w:rPr>
        <w:t xml:space="preserve"> to </w:t>
      </w:r>
      <w:r w:rsidR="00635B17" w:rsidRPr="00635B17">
        <w:rPr>
          <w:rFonts w:ascii="Arial" w:hAnsi="Arial" w:cs="Arial"/>
          <w:bCs/>
        </w:rPr>
        <w:t xml:space="preserve">Supply, install and rehabilitation of Water Storage and Distribution Systems for both </w:t>
      </w:r>
      <w:proofErr w:type="spellStart"/>
      <w:r w:rsidR="00635B17" w:rsidRPr="00635B17">
        <w:rPr>
          <w:rFonts w:ascii="Arial" w:hAnsi="Arial" w:cs="Arial"/>
          <w:bCs/>
        </w:rPr>
        <w:t>Barti</w:t>
      </w:r>
      <w:proofErr w:type="spellEnd"/>
      <w:r w:rsidR="00635B17" w:rsidRPr="00635B17">
        <w:rPr>
          <w:rFonts w:ascii="Arial" w:hAnsi="Arial" w:cs="Arial"/>
          <w:bCs/>
        </w:rPr>
        <w:t xml:space="preserve"> El </w:t>
      </w:r>
      <w:proofErr w:type="spellStart"/>
      <w:r w:rsidR="00635B17" w:rsidRPr="00635B17">
        <w:rPr>
          <w:rFonts w:ascii="Arial" w:hAnsi="Arial" w:cs="Arial"/>
          <w:bCs/>
        </w:rPr>
        <w:t>Shihieta</w:t>
      </w:r>
      <w:proofErr w:type="spellEnd"/>
      <w:r w:rsidR="00635B17" w:rsidRPr="00635B17">
        <w:rPr>
          <w:rFonts w:ascii="Arial" w:hAnsi="Arial" w:cs="Arial"/>
          <w:bCs/>
        </w:rPr>
        <w:t xml:space="preserve"> Already-Equipped Borehole a</w:t>
      </w:r>
      <w:r w:rsidR="00536C45">
        <w:rPr>
          <w:rFonts w:ascii="Arial" w:hAnsi="Arial" w:cs="Arial"/>
          <w:bCs/>
        </w:rPr>
        <w:t xml:space="preserve">nd Shag Al </w:t>
      </w:r>
      <w:proofErr w:type="spellStart"/>
      <w:r w:rsidR="00536C45">
        <w:rPr>
          <w:rFonts w:ascii="Arial" w:hAnsi="Arial" w:cs="Arial"/>
          <w:bCs/>
        </w:rPr>
        <w:t>Hayak</w:t>
      </w:r>
      <w:proofErr w:type="spellEnd"/>
      <w:r w:rsidR="00536C45">
        <w:rPr>
          <w:rFonts w:ascii="Arial" w:hAnsi="Arial" w:cs="Arial"/>
          <w:bCs/>
        </w:rPr>
        <w:t xml:space="preserve"> Water yard in </w:t>
      </w:r>
      <w:r w:rsidR="00536C45" w:rsidRPr="00536C45">
        <w:rPr>
          <w:rFonts w:ascii="Arial" w:hAnsi="Arial" w:cs="Arial"/>
          <w:bCs/>
          <w:color w:val="FF0000"/>
        </w:rPr>
        <w:t>W</w:t>
      </w:r>
      <w:r w:rsidR="00635B17" w:rsidRPr="00536C45">
        <w:rPr>
          <w:rFonts w:ascii="Arial" w:hAnsi="Arial" w:cs="Arial"/>
          <w:bCs/>
          <w:color w:val="FF0000"/>
        </w:rPr>
        <w:t xml:space="preserve">est </w:t>
      </w:r>
      <w:proofErr w:type="spellStart"/>
      <w:r w:rsidR="00536C45" w:rsidRPr="00536C45">
        <w:rPr>
          <w:rFonts w:ascii="Arial" w:hAnsi="Arial" w:cs="Arial"/>
          <w:bCs/>
          <w:color w:val="FF0000"/>
        </w:rPr>
        <w:t>Kordufan</w:t>
      </w:r>
      <w:proofErr w:type="spellEnd"/>
      <w:r w:rsidR="00635B17" w:rsidRPr="00635B17">
        <w:rPr>
          <w:rFonts w:ascii="Arial" w:hAnsi="Arial" w:cs="Arial"/>
          <w:bCs/>
        </w:rPr>
        <w:t xml:space="preserve"> (T-MUG049)</w:t>
      </w:r>
    </w:p>
    <w:p w:rsidR="006562DB" w:rsidRPr="006562DB" w:rsidRDefault="00B3383E" w:rsidP="00635B17">
      <w:pPr>
        <w:tabs>
          <w:tab w:val="left" w:pos="2880"/>
        </w:tabs>
        <w:rPr>
          <w:rFonts w:ascii="Arial" w:eastAsia="Arial" w:hAnsi="Arial" w:cs="Arial"/>
        </w:rPr>
      </w:pPr>
      <w:r w:rsidRPr="00460A3B">
        <w:rPr>
          <w:rFonts w:ascii="Arial" w:hAnsi="Arial" w:cs="Arial"/>
          <w:b/>
        </w:rPr>
        <w:t>Background:</w:t>
      </w:r>
      <w:r w:rsidR="00291F8F">
        <w:rPr>
          <w:rFonts w:ascii="Arial" w:hAnsi="Arial" w:cs="Arial"/>
          <w:b/>
        </w:rPr>
        <w:t xml:space="preserve"> </w:t>
      </w:r>
      <w:r w:rsidR="006562DB" w:rsidRPr="00460A3B">
        <w:rPr>
          <w:rFonts w:ascii="Arial" w:eastAsia="Arial" w:hAnsi="Arial" w:cs="Arial"/>
        </w:rPr>
        <w:t>DT Global is currently implementing the USAID-funded</w:t>
      </w:r>
      <w:r w:rsidR="00291F8F">
        <w:rPr>
          <w:rFonts w:ascii="Arial" w:eastAsia="Arial" w:hAnsi="Arial" w:cs="Arial"/>
        </w:rPr>
        <w:t xml:space="preserve"> </w:t>
      </w:r>
      <w:r w:rsidR="006562DB" w:rsidRPr="00D668A4">
        <w:rPr>
          <w:rFonts w:ascii="Arial" w:eastAsia="Arial" w:hAnsi="Arial" w:cs="Arial"/>
        </w:rPr>
        <w:t>TEPS</w:t>
      </w:r>
      <w:r w:rsidR="00291F8F">
        <w:rPr>
          <w:rFonts w:ascii="Arial" w:eastAsia="Arial" w:hAnsi="Arial" w:cs="Arial"/>
        </w:rPr>
        <w:t xml:space="preserve"> </w:t>
      </w:r>
      <w:r w:rsidR="006562DB" w:rsidRPr="00460A3B">
        <w:rPr>
          <w:rFonts w:ascii="Arial" w:eastAsia="Arial" w:hAnsi="Arial" w:cs="Arial"/>
        </w:rPr>
        <w:t>project</w:t>
      </w:r>
      <w:r w:rsidR="006562DB">
        <w:rPr>
          <w:rFonts w:ascii="Arial" w:eastAsia="Arial" w:hAnsi="Arial" w:cs="Arial"/>
        </w:rPr>
        <w:t xml:space="preserve"> in Sudan</w:t>
      </w:r>
      <w:r w:rsidR="006562DB" w:rsidRPr="00460A3B">
        <w:rPr>
          <w:rFonts w:ascii="Arial" w:eastAsia="Arial" w:hAnsi="Arial" w:cs="Arial"/>
        </w:rPr>
        <w:t xml:space="preserve">.  </w:t>
      </w:r>
      <w:r w:rsidR="006562DB">
        <w:rPr>
          <w:rFonts w:ascii="Arial" w:eastAsia="Arial" w:hAnsi="Arial" w:cs="Arial"/>
        </w:rPr>
        <w:t>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337940" w:rsidTr="004250AD">
        <w:trPr>
          <w:jc w:val="center"/>
        </w:trPr>
        <w:tc>
          <w:tcPr>
            <w:tcW w:w="4505" w:type="dxa"/>
            <w:shd w:val="clear" w:color="auto" w:fill="244061" w:themeFill="accent1" w:themeFillShade="80"/>
          </w:tcPr>
          <w:p w:rsidR="006562DB" w:rsidRPr="00337940" w:rsidRDefault="006562DB" w:rsidP="004250AD">
            <w:pPr>
              <w:spacing w:after="160" w:line="259" w:lineRule="auto"/>
              <w:jc w:val="both"/>
              <w:rPr>
                <w:rFonts w:ascii="Arial" w:eastAsia="Calibri" w:hAnsi="Arial" w:cs="Arial"/>
              </w:rPr>
            </w:pPr>
            <w:r w:rsidRPr="00337940">
              <w:rPr>
                <w:rFonts w:ascii="Arial" w:eastAsia="Calibri" w:hAnsi="Arial" w:cs="Arial"/>
              </w:rPr>
              <w:t>Office Location</w:t>
            </w:r>
          </w:p>
        </w:tc>
        <w:tc>
          <w:tcPr>
            <w:tcW w:w="4505" w:type="dxa"/>
            <w:shd w:val="clear" w:color="auto" w:fill="244061" w:themeFill="accent1" w:themeFillShade="80"/>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Office Region</w:t>
            </w:r>
          </w:p>
        </w:tc>
      </w:tr>
      <w:tr w:rsidR="006562DB" w:rsidRPr="00337940" w:rsidTr="004250AD">
        <w:trPr>
          <w:jc w:val="center"/>
        </w:trPr>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Khartoum</w:t>
            </w:r>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TEPS</w:t>
            </w:r>
            <w:r w:rsidRPr="00337940">
              <w:rPr>
                <w:rFonts w:ascii="Arial" w:eastAsia="Calibri" w:hAnsi="Arial" w:cs="Arial"/>
              </w:rPr>
              <w:t xml:space="preserve"> Main Office</w:t>
            </w:r>
          </w:p>
        </w:tc>
      </w:tr>
      <w:tr w:rsidR="006562DB" w:rsidRPr="00337940" w:rsidTr="004250AD">
        <w:trPr>
          <w:jc w:val="center"/>
        </w:trPr>
        <w:tc>
          <w:tcPr>
            <w:tcW w:w="4505" w:type="dxa"/>
          </w:tcPr>
          <w:p w:rsidR="006562DB" w:rsidRPr="00337940" w:rsidRDefault="006562DB" w:rsidP="004250AD">
            <w:pPr>
              <w:spacing w:after="160" w:line="259" w:lineRule="auto"/>
              <w:jc w:val="both"/>
              <w:rPr>
                <w:rFonts w:ascii="Arial" w:eastAsia="Calibri" w:hAnsi="Arial" w:cs="Arial"/>
              </w:rPr>
            </w:pPr>
            <w:proofErr w:type="spellStart"/>
            <w:r>
              <w:rPr>
                <w:rFonts w:ascii="Arial" w:eastAsia="Calibri" w:hAnsi="Arial" w:cs="Arial"/>
              </w:rPr>
              <w:t>Damazine</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Blue Nile </w:t>
            </w:r>
          </w:p>
        </w:tc>
      </w:tr>
      <w:tr w:rsidR="006562DB" w:rsidRPr="00337940" w:rsidTr="004250AD">
        <w:trPr>
          <w:jc w:val="center"/>
        </w:trPr>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El </w:t>
            </w:r>
            <w:proofErr w:type="spellStart"/>
            <w:r>
              <w:rPr>
                <w:rFonts w:ascii="Arial" w:eastAsia="Calibri" w:hAnsi="Arial" w:cs="Arial"/>
              </w:rPr>
              <w:t>Fula</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West </w:t>
            </w:r>
            <w:proofErr w:type="spellStart"/>
            <w:r w:rsidR="00536C45">
              <w:rPr>
                <w:rFonts w:ascii="Arial" w:eastAsia="Calibri" w:hAnsi="Arial" w:cs="Arial"/>
              </w:rPr>
              <w:t>Kordufan</w:t>
            </w:r>
            <w:proofErr w:type="spellEnd"/>
          </w:p>
        </w:tc>
      </w:tr>
      <w:tr w:rsidR="006562DB" w:rsidRPr="00337940" w:rsidTr="004250AD">
        <w:trPr>
          <w:jc w:val="center"/>
        </w:trPr>
        <w:tc>
          <w:tcPr>
            <w:tcW w:w="4505" w:type="dxa"/>
          </w:tcPr>
          <w:p w:rsidR="006562DB" w:rsidRDefault="006562DB" w:rsidP="004250AD">
            <w:pPr>
              <w:spacing w:after="160" w:line="259" w:lineRule="auto"/>
              <w:jc w:val="both"/>
              <w:rPr>
                <w:rFonts w:ascii="Arial" w:eastAsia="Calibri" w:hAnsi="Arial" w:cs="Arial"/>
              </w:rPr>
            </w:pPr>
            <w:proofErr w:type="spellStart"/>
            <w:r>
              <w:rPr>
                <w:rFonts w:ascii="Arial" w:eastAsia="Calibri" w:hAnsi="Arial" w:cs="Arial"/>
              </w:rPr>
              <w:t>Kadugli</w:t>
            </w:r>
            <w:proofErr w:type="spellEnd"/>
          </w:p>
        </w:tc>
        <w:tc>
          <w:tcPr>
            <w:tcW w:w="4505" w:type="dxa"/>
          </w:tcPr>
          <w:p w:rsidR="006562DB" w:rsidRDefault="006562DB" w:rsidP="004250AD">
            <w:pPr>
              <w:spacing w:after="160" w:line="259" w:lineRule="auto"/>
              <w:jc w:val="both"/>
              <w:rPr>
                <w:rFonts w:ascii="Arial" w:eastAsia="Calibri" w:hAnsi="Arial" w:cs="Arial"/>
              </w:rPr>
            </w:pPr>
            <w:r>
              <w:rPr>
                <w:rFonts w:ascii="Arial" w:eastAsia="Calibri" w:hAnsi="Arial" w:cs="Arial"/>
              </w:rPr>
              <w:t xml:space="preserve">South </w:t>
            </w:r>
            <w:proofErr w:type="spellStart"/>
            <w:r w:rsidR="00536C45">
              <w:rPr>
                <w:rFonts w:ascii="Arial" w:eastAsia="Calibri" w:hAnsi="Arial" w:cs="Arial"/>
              </w:rPr>
              <w:t>Kordufan</w:t>
            </w:r>
            <w:proofErr w:type="spellEnd"/>
          </w:p>
        </w:tc>
      </w:tr>
      <w:tr w:rsidR="006562DB" w:rsidRPr="00337940" w:rsidTr="004250AD">
        <w:trPr>
          <w:jc w:val="center"/>
        </w:trPr>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El </w:t>
            </w:r>
            <w:proofErr w:type="spellStart"/>
            <w:r>
              <w:rPr>
                <w:rFonts w:ascii="Arial" w:eastAsia="Calibri" w:hAnsi="Arial" w:cs="Arial"/>
              </w:rPr>
              <w:t>Fasher</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Darfur States</w:t>
            </w:r>
          </w:p>
        </w:tc>
      </w:tr>
      <w:tr w:rsidR="006562DB" w:rsidRPr="00337940" w:rsidTr="004250AD">
        <w:trPr>
          <w:jc w:val="center"/>
        </w:trPr>
        <w:tc>
          <w:tcPr>
            <w:tcW w:w="4505" w:type="dxa"/>
          </w:tcPr>
          <w:p w:rsidR="006562DB" w:rsidRPr="00337940" w:rsidRDefault="006562DB" w:rsidP="004250AD">
            <w:pPr>
              <w:spacing w:after="160" w:line="259" w:lineRule="auto"/>
              <w:jc w:val="both"/>
              <w:rPr>
                <w:rFonts w:ascii="Arial" w:eastAsia="Calibri" w:hAnsi="Arial" w:cs="Arial"/>
              </w:rPr>
            </w:pPr>
            <w:proofErr w:type="spellStart"/>
            <w:r>
              <w:rPr>
                <w:rFonts w:ascii="Arial" w:eastAsia="Calibri" w:hAnsi="Arial" w:cs="Arial"/>
              </w:rPr>
              <w:t>Kassala</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Eastern Sudan</w:t>
            </w:r>
          </w:p>
        </w:tc>
      </w:tr>
    </w:tbl>
    <w:p w:rsidR="006562DB" w:rsidRDefault="006562DB" w:rsidP="006562DB">
      <w:pPr>
        <w:jc w:val="both"/>
        <w:rPr>
          <w:rFonts w:ascii="Arial" w:hAnsi="Arial" w:cs="Arial"/>
        </w:rPr>
      </w:pPr>
    </w:p>
    <w:p w:rsidR="00635B17" w:rsidRDefault="00B3383E" w:rsidP="00635B17">
      <w:pPr>
        <w:tabs>
          <w:tab w:val="left" w:pos="2880"/>
        </w:tabs>
        <w:rPr>
          <w:rFonts w:ascii="Arial" w:hAnsi="Arial" w:cs="Arial"/>
          <w:b/>
        </w:rPr>
      </w:pPr>
      <w:r w:rsidRPr="00064A51">
        <w:rPr>
          <w:rFonts w:ascii="Arial" w:eastAsia="Arial" w:hAnsi="Arial" w:cs="Arial"/>
        </w:rPr>
        <w:t xml:space="preserve">This </w:t>
      </w:r>
      <w:r w:rsidR="0067007D" w:rsidRPr="00064A51">
        <w:rPr>
          <w:rFonts w:ascii="Arial" w:eastAsia="Arial" w:hAnsi="Arial" w:cs="Arial"/>
        </w:rPr>
        <w:t>RFP</w:t>
      </w:r>
      <w:r w:rsidRPr="00064A51">
        <w:rPr>
          <w:rFonts w:ascii="Arial" w:eastAsia="Arial" w:hAnsi="Arial" w:cs="Arial"/>
        </w:rPr>
        <w:t xml:space="preserve"> is for </w:t>
      </w:r>
      <w:bookmarkStart w:id="1" w:name="_Toc19126120"/>
      <w:r w:rsidR="005B2378" w:rsidRPr="00064A51">
        <w:rPr>
          <w:rFonts w:ascii="Arial" w:eastAsia="Arial" w:hAnsi="Arial" w:cs="Arial"/>
        </w:rPr>
        <w:t>Provision of (</w:t>
      </w:r>
      <w:r w:rsidR="00635B17" w:rsidRPr="00635B17">
        <w:rPr>
          <w:rFonts w:ascii="Arial" w:hAnsi="Arial" w:cs="Arial"/>
          <w:bCs/>
        </w:rPr>
        <w:t xml:space="preserve">Supply, installation and rehabilitation of Water Storage and Distribution Systems for both </w:t>
      </w:r>
      <w:proofErr w:type="spellStart"/>
      <w:r w:rsidR="00635B17" w:rsidRPr="00635B17">
        <w:rPr>
          <w:rFonts w:ascii="Arial" w:hAnsi="Arial" w:cs="Arial"/>
          <w:bCs/>
        </w:rPr>
        <w:t>Barti</w:t>
      </w:r>
      <w:proofErr w:type="spellEnd"/>
      <w:r w:rsidR="00635B17" w:rsidRPr="00635B17">
        <w:rPr>
          <w:rFonts w:ascii="Arial" w:hAnsi="Arial" w:cs="Arial"/>
          <w:bCs/>
        </w:rPr>
        <w:t xml:space="preserve"> El </w:t>
      </w:r>
      <w:proofErr w:type="spellStart"/>
      <w:r w:rsidR="00635B17" w:rsidRPr="00635B17">
        <w:rPr>
          <w:rFonts w:ascii="Arial" w:hAnsi="Arial" w:cs="Arial"/>
          <w:bCs/>
        </w:rPr>
        <w:t>Shihieta</w:t>
      </w:r>
      <w:proofErr w:type="spellEnd"/>
      <w:r w:rsidR="00635B17" w:rsidRPr="00635B17">
        <w:rPr>
          <w:rFonts w:ascii="Arial" w:hAnsi="Arial" w:cs="Arial"/>
          <w:bCs/>
        </w:rPr>
        <w:t xml:space="preserve"> Already-Equipped Borehole and Shag Al </w:t>
      </w:r>
      <w:proofErr w:type="spellStart"/>
      <w:r w:rsidR="00635B17" w:rsidRPr="00635B17">
        <w:rPr>
          <w:rFonts w:ascii="Arial" w:hAnsi="Arial" w:cs="Arial"/>
          <w:bCs/>
        </w:rPr>
        <w:t>Hayak</w:t>
      </w:r>
      <w:proofErr w:type="spellEnd"/>
      <w:r w:rsidR="00635B17" w:rsidRPr="00635B17">
        <w:rPr>
          <w:rFonts w:ascii="Arial" w:hAnsi="Arial" w:cs="Arial"/>
          <w:bCs/>
        </w:rPr>
        <w:t xml:space="preserve"> Water yard in west </w:t>
      </w:r>
      <w:proofErr w:type="spellStart"/>
      <w:r w:rsidR="00536C45" w:rsidRPr="00635B17">
        <w:rPr>
          <w:rFonts w:ascii="Arial" w:hAnsi="Arial" w:cs="Arial"/>
          <w:bCs/>
        </w:rPr>
        <w:t>Kordufan</w:t>
      </w:r>
      <w:proofErr w:type="spellEnd"/>
      <w:r w:rsidR="00635B17" w:rsidRPr="00635B17">
        <w:rPr>
          <w:rFonts w:ascii="Arial" w:hAnsi="Arial" w:cs="Arial"/>
          <w:bCs/>
        </w:rPr>
        <w:t xml:space="preserve"> (T-MUG049)</w:t>
      </w:r>
    </w:p>
    <w:p w:rsidR="005B2378" w:rsidRPr="00064A51" w:rsidRDefault="00906599" w:rsidP="00635B17">
      <w:pPr>
        <w:spacing w:after="0" w:line="240" w:lineRule="auto"/>
        <w:rPr>
          <w:rFonts w:ascii="Arial" w:eastAsia="Arial" w:hAnsi="Arial" w:cs="Arial"/>
        </w:rPr>
      </w:pPr>
      <w:r>
        <w:rPr>
          <w:rFonts w:ascii="Arial" w:eastAsia="Arial" w:hAnsi="Arial" w:cs="Arial"/>
        </w:rPr>
        <w:t>.</w:t>
      </w:r>
    </w:p>
    <w:p w:rsidR="00A13154" w:rsidRPr="00064A51" w:rsidRDefault="00A13154" w:rsidP="005B2378">
      <w:pPr>
        <w:jc w:val="both"/>
        <w:rPr>
          <w:rFonts w:ascii="Arial" w:eastAsia="Arial" w:hAnsi="Arial" w:cs="Arial"/>
        </w:rPr>
      </w:pPr>
    </w:p>
    <w:p w:rsidR="003676BD" w:rsidRPr="00460A3B" w:rsidRDefault="003676BD" w:rsidP="005B2378">
      <w:pPr>
        <w:jc w:val="both"/>
        <w:rPr>
          <w:rFonts w:ascii="Arial" w:eastAsia="Times New Roman" w:hAnsi="Arial" w:cs="Arial"/>
          <w:b/>
          <w:bCs/>
        </w:rPr>
      </w:pPr>
      <w:r w:rsidRPr="00460A3B">
        <w:rPr>
          <w:rFonts w:ascii="Arial" w:eastAsia="Times New Roman" w:hAnsi="Arial" w:cs="Arial"/>
          <w:b/>
          <w:bCs/>
          <w:color w:val="1D2C4C"/>
        </w:rPr>
        <w:t>Project Overview</w:t>
      </w:r>
      <w:bookmarkEnd w:id="1"/>
      <w:r w:rsidRPr="00460A3B">
        <w:rPr>
          <w:rFonts w:ascii="Arial" w:eastAsia="Times New Roman" w:hAnsi="Arial" w:cs="Arial"/>
          <w:b/>
          <w:bCs/>
          <w:color w:val="1D2C4C"/>
        </w:rPr>
        <w:t xml:space="preserve"> and</w:t>
      </w:r>
      <w:bookmarkStart w:id="2" w:name="_Toc19126121"/>
      <w:r w:rsidR="00291F8F">
        <w:rPr>
          <w:rFonts w:ascii="Arial" w:eastAsia="Times New Roman" w:hAnsi="Arial" w:cs="Arial"/>
          <w:b/>
          <w:bCs/>
          <w:color w:val="1D2C4C"/>
        </w:rPr>
        <w:t xml:space="preserve"> </w:t>
      </w:r>
      <w:r w:rsidRPr="00460A3B">
        <w:rPr>
          <w:rFonts w:ascii="Arial" w:eastAsia="Times New Roman" w:hAnsi="Arial" w:cs="Arial"/>
          <w:b/>
          <w:bCs/>
        </w:rPr>
        <w:t>Project Requirements</w:t>
      </w:r>
      <w:bookmarkEnd w:id="2"/>
    </w:p>
    <w:p w:rsidR="00A13154" w:rsidRPr="00064A51" w:rsidRDefault="00A13154" w:rsidP="00A13154">
      <w:pPr>
        <w:spacing w:after="0" w:line="240" w:lineRule="auto"/>
        <w:rPr>
          <w:rFonts w:ascii="Arial" w:eastAsia="Arial" w:hAnsi="Arial" w:cs="Arial"/>
        </w:rPr>
      </w:pPr>
      <w:r w:rsidRPr="00064A51">
        <w:rPr>
          <w:rFonts w:ascii="Arial" w:eastAsia="Arial" w:hAnsi="Arial" w:cs="Arial"/>
        </w:rPr>
        <w:t xml:space="preserve">This project aims to contribute to promotion of water supply delivery and enhancing equitable access for distant communities to water recourses allocation though rehabilitation of water yards in West </w:t>
      </w:r>
      <w:proofErr w:type="spellStart"/>
      <w:r w:rsidR="00536C45" w:rsidRPr="00064A51">
        <w:rPr>
          <w:rFonts w:ascii="Arial" w:eastAsia="Arial" w:hAnsi="Arial" w:cs="Arial"/>
        </w:rPr>
        <w:t>Kordufan</w:t>
      </w:r>
      <w:proofErr w:type="spellEnd"/>
      <w:r w:rsidRPr="00064A51">
        <w:rPr>
          <w:rFonts w:ascii="Arial" w:eastAsia="Arial" w:hAnsi="Arial" w:cs="Arial"/>
        </w:rPr>
        <w:t xml:space="preserve"> state.” </w:t>
      </w:r>
    </w:p>
    <w:p w:rsidR="00A13154" w:rsidRPr="00A13154" w:rsidRDefault="00A13154" w:rsidP="00A13154">
      <w:pPr>
        <w:spacing w:after="0" w:line="240" w:lineRule="auto"/>
        <w:rPr>
          <w:rFonts w:ascii="Gill Sans MT" w:eastAsia="Calibri" w:hAnsi="Gill Sans MT" w:cs="Times New Roman"/>
          <w:b/>
          <w:bCs/>
          <w:color w:val="1F497D"/>
        </w:rPr>
      </w:pPr>
    </w:p>
    <w:p w:rsidR="005D5AEC" w:rsidRPr="00460A3B" w:rsidRDefault="00722C1C">
      <w:pPr>
        <w:jc w:val="both"/>
        <w:rPr>
          <w:rFonts w:ascii="Arial" w:hAnsi="Arial" w:cs="Arial"/>
          <w:b/>
        </w:rPr>
      </w:pPr>
      <w:r w:rsidRPr="00460A3B">
        <w:rPr>
          <w:rFonts w:ascii="Arial" w:hAnsi="Arial" w:cs="Arial"/>
          <w:b/>
        </w:rPr>
        <w:t>Scope</w:t>
      </w:r>
      <w:r w:rsidR="00B3383E" w:rsidRPr="00460A3B">
        <w:rPr>
          <w:rFonts w:ascii="Arial" w:hAnsi="Arial" w:cs="Arial"/>
          <w:b/>
        </w:rPr>
        <w:t xml:space="preserve"> of Work:</w:t>
      </w:r>
    </w:p>
    <w:p w:rsidR="00A475A9" w:rsidRDefault="007D1275" w:rsidP="00055A5D">
      <w:pPr>
        <w:tabs>
          <w:tab w:val="left" w:pos="851"/>
        </w:tabs>
        <w:spacing w:after="0" w:line="240" w:lineRule="auto"/>
        <w:jc w:val="both"/>
        <w:rPr>
          <w:rFonts w:ascii="Arial" w:hAnsi="Arial" w:cs="Arial"/>
        </w:rPr>
      </w:pPr>
      <w:proofErr w:type="spellStart"/>
      <w:r w:rsidRPr="00460A3B">
        <w:rPr>
          <w:rFonts w:ascii="Arial" w:hAnsi="Arial" w:cs="Arial"/>
        </w:rPr>
        <w:t>Offeror</w:t>
      </w:r>
      <w:proofErr w:type="spellEnd"/>
      <w:r w:rsidRPr="00460A3B">
        <w:rPr>
          <w:rFonts w:ascii="Arial" w:hAnsi="Arial" w:cs="Arial"/>
        </w:rPr>
        <w:t xml:space="preserve"> should address how it intends to carry out the Statement of Work. It should also demonstrate a clear understanding of the work to be undertaken and of the responsibi</w:t>
      </w:r>
      <w:r w:rsidR="00864FE5">
        <w:rPr>
          <w:rFonts w:ascii="Arial" w:hAnsi="Arial" w:cs="Arial"/>
        </w:rPr>
        <w:t xml:space="preserve">lities of all </w:t>
      </w:r>
      <w:r w:rsidR="00055A5D">
        <w:rPr>
          <w:rFonts w:ascii="Arial" w:hAnsi="Arial" w:cs="Arial"/>
        </w:rPr>
        <w:t>parties involved:</w:t>
      </w:r>
    </w:p>
    <w:p w:rsidR="00A13154" w:rsidRDefault="00A13154" w:rsidP="00055A5D">
      <w:pPr>
        <w:tabs>
          <w:tab w:val="left" w:pos="851"/>
        </w:tabs>
        <w:spacing w:after="0" w:line="240" w:lineRule="auto"/>
        <w:jc w:val="both"/>
        <w:rPr>
          <w:rFonts w:ascii="Arial" w:hAnsi="Arial" w:cs="Arial"/>
        </w:rPr>
      </w:pPr>
    </w:p>
    <w:p w:rsidR="00AD1890" w:rsidRDefault="00AD1890" w:rsidP="00AD1890">
      <w:pPr>
        <w:pStyle w:val="ListParagraph"/>
        <w:numPr>
          <w:ilvl w:val="0"/>
          <w:numId w:val="22"/>
        </w:numPr>
        <w:jc w:val="both"/>
        <w:rPr>
          <w:rFonts w:ascii="Arial Narrow" w:hAnsi="Arial Narrow"/>
          <w:b/>
          <w:bCs/>
          <w:sz w:val="24"/>
          <w:szCs w:val="24"/>
        </w:rPr>
      </w:pPr>
      <w:proofErr w:type="spellStart"/>
      <w:r w:rsidRPr="00AD1890">
        <w:rPr>
          <w:rFonts w:ascii="Arial Narrow" w:hAnsi="Arial Narrow"/>
          <w:b/>
          <w:bCs/>
          <w:sz w:val="24"/>
          <w:szCs w:val="24"/>
        </w:rPr>
        <w:t>Barti</w:t>
      </w:r>
      <w:proofErr w:type="spellEnd"/>
      <w:r w:rsidRPr="00AD1890">
        <w:rPr>
          <w:rFonts w:ascii="Arial Narrow" w:hAnsi="Arial Narrow"/>
          <w:b/>
          <w:bCs/>
          <w:sz w:val="24"/>
          <w:szCs w:val="24"/>
        </w:rPr>
        <w:t xml:space="preserve"> El </w:t>
      </w:r>
      <w:proofErr w:type="spellStart"/>
      <w:r w:rsidRPr="00AD1890">
        <w:rPr>
          <w:rFonts w:ascii="Arial Narrow" w:hAnsi="Arial Narrow"/>
          <w:b/>
          <w:bCs/>
          <w:sz w:val="24"/>
          <w:szCs w:val="24"/>
        </w:rPr>
        <w:t>Shihieta</w:t>
      </w:r>
      <w:proofErr w:type="spellEnd"/>
      <w:r w:rsidRPr="00AD1890">
        <w:rPr>
          <w:rFonts w:ascii="Arial Narrow" w:hAnsi="Arial Narrow"/>
          <w:b/>
          <w:bCs/>
          <w:sz w:val="24"/>
          <w:szCs w:val="24"/>
        </w:rPr>
        <w:t xml:space="preserve"> Area, Al </w:t>
      </w:r>
      <w:proofErr w:type="spellStart"/>
      <w:r w:rsidRPr="00AD1890">
        <w:rPr>
          <w:rFonts w:ascii="Arial Narrow" w:hAnsi="Arial Narrow"/>
          <w:b/>
          <w:bCs/>
          <w:sz w:val="24"/>
          <w:szCs w:val="24"/>
        </w:rPr>
        <w:t>Sounut</w:t>
      </w:r>
      <w:proofErr w:type="spellEnd"/>
      <w:r w:rsidRPr="00AD1890">
        <w:rPr>
          <w:rFonts w:ascii="Arial Narrow" w:hAnsi="Arial Narrow"/>
          <w:b/>
          <w:bCs/>
          <w:sz w:val="24"/>
          <w:szCs w:val="24"/>
        </w:rPr>
        <w:t xml:space="preserve"> Locality</w:t>
      </w:r>
    </w:p>
    <w:p w:rsidR="0043261D" w:rsidRDefault="0043261D" w:rsidP="0043261D">
      <w:pPr>
        <w:pStyle w:val="ListParagraph"/>
        <w:numPr>
          <w:ilvl w:val="0"/>
          <w:numId w:val="22"/>
        </w:numPr>
        <w:jc w:val="both"/>
        <w:rPr>
          <w:rFonts w:ascii="Arial Narrow" w:hAnsi="Arial Narrow"/>
          <w:b/>
          <w:bCs/>
          <w:sz w:val="24"/>
          <w:szCs w:val="24"/>
        </w:rPr>
      </w:pPr>
      <w:r w:rsidRPr="0043261D">
        <w:rPr>
          <w:rFonts w:ascii="Arial Narrow" w:hAnsi="Arial Narrow"/>
          <w:b/>
          <w:bCs/>
          <w:sz w:val="24"/>
          <w:szCs w:val="24"/>
        </w:rPr>
        <w:t xml:space="preserve">Shag Al </w:t>
      </w:r>
      <w:proofErr w:type="spellStart"/>
      <w:r w:rsidRPr="0043261D">
        <w:rPr>
          <w:rFonts w:ascii="Arial Narrow" w:hAnsi="Arial Narrow"/>
          <w:b/>
          <w:bCs/>
          <w:sz w:val="24"/>
          <w:szCs w:val="24"/>
        </w:rPr>
        <w:t>Hayak</w:t>
      </w:r>
      <w:proofErr w:type="spellEnd"/>
      <w:r w:rsidRPr="0043261D">
        <w:rPr>
          <w:rFonts w:ascii="Arial Narrow" w:hAnsi="Arial Narrow"/>
          <w:b/>
          <w:bCs/>
          <w:sz w:val="24"/>
          <w:szCs w:val="24"/>
        </w:rPr>
        <w:t xml:space="preserve">, </w:t>
      </w:r>
      <w:proofErr w:type="spellStart"/>
      <w:r w:rsidRPr="0043261D">
        <w:rPr>
          <w:rFonts w:ascii="Arial Narrow" w:hAnsi="Arial Narrow"/>
          <w:b/>
          <w:bCs/>
          <w:sz w:val="24"/>
          <w:szCs w:val="24"/>
        </w:rPr>
        <w:t>Babanusa</w:t>
      </w:r>
      <w:proofErr w:type="spellEnd"/>
      <w:r w:rsidRPr="0043261D">
        <w:rPr>
          <w:rFonts w:ascii="Arial Narrow" w:hAnsi="Arial Narrow"/>
          <w:b/>
          <w:bCs/>
          <w:sz w:val="24"/>
          <w:szCs w:val="24"/>
        </w:rPr>
        <w:t xml:space="preserve"> Locality</w:t>
      </w:r>
    </w:p>
    <w:p w:rsidR="004B12D0" w:rsidRDefault="004B12D0" w:rsidP="004B12D0">
      <w:pPr>
        <w:jc w:val="both"/>
        <w:rPr>
          <w:rFonts w:ascii="Arial Narrow" w:hAnsi="Arial Narrow"/>
          <w:b/>
          <w:bCs/>
          <w:sz w:val="24"/>
          <w:szCs w:val="24"/>
        </w:rPr>
      </w:pPr>
    </w:p>
    <w:p w:rsidR="004B12D0" w:rsidRDefault="004B12D0" w:rsidP="004B12D0">
      <w:pPr>
        <w:jc w:val="both"/>
        <w:rPr>
          <w:rFonts w:ascii="Arial Narrow" w:hAnsi="Arial Narrow"/>
          <w:b/>
          <w:bCs/>
          <w:sz w:val="24"/>
          <w:szCs w:val="24"/>
        </w:rPr>
      </w:pPr>
    </w:p>
    <w:p w:rsidR="004B12D0" w:rsidRDefault="004B12D0" w:rsidP="004B12D0">
      <w:pPr>
        <w:jc w:val="both"/>
        <w:rPr>
          <w:rFonts w:ascii="Arial Narrow" w:hAnsi="Arial Narrow"/>
          <w:b/>
          <w:bCs/>
          <w:sz w:val="24"/>
          <w:szCs w:val="24"/>
        </w:rPr>
      </w:pPr>
    </w:p>
    <w:p w:rsidR="004B12D0" w:rsidRDefault="004B12D0" w:rsidP="004B12D0">
      <w:pPr>
        <w:jc w:val="both"/>
        <w:rPr>
          <w:rFonts w:ascii="Arial Narrow" w:hAnsi="Arial Narrow"/>
          <w:b/>
          <w:bCs/>
          <w:sz w:val="24"/>
          <w:szCs w:val="24"/>
        </w:rPr>
      </w:pPr>
    </w:p>
    <w:p w:rsidR="004B12D0" w:rsidRPr="00B81E58" w:rsidRDefault="004B12D0" w:rsidP="004B12D0">
      <w:pPr>
        <w:pStyle w:val="ListParagraph"/>
        <w:numPr>
          <w:ilvl w:val="0"/>
          <w:numId w:val="49"/>
        </w:numPr>
        <w:jc w:val="both"/>
        <w:rPr>
          <w:rFonts w:ascii="Arial Narrow" w:hAnsi="Arial Narrow"/>
          <w:b/>
          <w:bCs/>
          <w:sz w:val="24"/>
          <w:szCs w:val="24"/>
        </w:rPr>
      </w:pPr>
      <w:proofErr w:type="spellStart"/>
      <w:r w:rsidRPr="00B81E58">
        <w:rPr>
          <w:rFonts w:ascii="Arial Narrow" w:hAnsi="Arial Narrow"/>
          <w:b/>
          <w:bCs/>
          <w:sz w:val="24"/>
          <w:szCs w:val="24"/>
        </w:rPr>
        <w:t>Barti</w:t>
      </w:r>
      <w:proofErr w:type="spellEnd"/>
      <w:r w:rsidRPr="00B81E58">
        <w:rPr>
          <w:rFonts w:ascii="Arial Narrow" w:hAnsi="Arial Narrow"/>
          <w:b/>
          <w:bCs/>
          <w:sz w:val="24"/>
          <w:szCs w:val="24"/>
        </w:rPr>
        <w:t xml:space="preserve"> El </w:t>
      </w:r>
      <w:proofErr w:type="spellStart"/>
      <w:r w:rsidRPr="00B81E58">
        <w:rPr>
          <w:rFonts w:ascii="Arial Narrow" w:hAnsi="Arial Narrow"/>
          <w:b/>
          <w:bCs/>
          <w:sz w:val="24"/>
          <w:szCs w:val="24"/>
        </w:rPr>
        <w:t>Shihieta</w:t>
      </w:r>
      <w:proofErr w:type="spellEnd"/>
      <w:r w:rsidRPr="00B81E58">
        <w:rPr>
          <w:rFonts w:ascii="Arial Narrow" w:hAnsi="Arial Narrow"/>
          <w:b/>
          <w:bCs/>
          <w:sz w:val="24"/>
          <w:szCs w:val="24"/>
        </w:rPr>
        <w:t xml:space="preserve"> Area, Al </w:t>
      </w:r>
      <w:proofErr w:type="spellStart"/>
      <w:r w:rsidRPr="00B81E58">
        <w:rPr>
          <w:rFonts w:ascii="Arial Narrow" w:hAnsi="Arial Narrow"/>
          <w:b/>
          <w:bCs/>
          <w:sz w:val="24"/>
          <w:szCs w:val="24"/>
        </w:rPr>
        <w:t>Sounut</w:t>
      </w:r>
      <w:proofErr w:type="spellEnd"/>
      <w:r w:rsidRPr="00B81E58">
        <w:rPr>
          <w:rFonts w:ascii="Arial Narrow" w:hAnsi="Arial Narrow"/>
          <w:b/>
          <w:bCs/>
          <w:sz w:val="24"/>
          <w:szCs w:val="24"/>
        </w:rPr>
        <w:t xml:space="preserve"> Locality</w:t>
      </w:r>
    </w:p>
    <w:p w:rsidR="004B12D0" w:rsidRPr="00892E82" w:rsidRDefault="004B12D0" w:rsidP="004B12D0">
      <w:pPr>
        <w:contextualSpacing/>
        <w:jc w:val="both"/>
        <w:rPr>
          <w:rFonts w:ascii="Arial Narrow" w:hAnsi="Arial Narrow"/>
          <w:b/>
          <w:bCs/>
          <w:sz w:val="24"/>
          <w:szCs w:val="24"/>
        </w:rPr>
      </w:pPr>
      <w:r w:rsidRPr="00892E82">
        <w:rPr>
          <w:rFonts w:ascii="Arial Narrow" w:hAnsi="Arial Narrow"/>
          <w:b/>
          <w:bCs/>
          <w:sz w:val="24"/>
          <w:szCs w:val="24"/>
        </w:rPr>
        <w:t xml:space="preserve">Distance </w:t>
      </w:r>
    </w:p>
    <w:p w:rsidR="004B12D0" w:rsidRDefault="004B12D0" w:rsidP="004B12D0">
      <w:pPr>
        <w:contextualSpacing/>
        <w:jc w:val="both"/>
        <w:rPr>
          <w:rFonts w:ascii="Arial Narrow" w:hAnsi="Arial Narrow"/>
          <w:sz w:val="24"/>
          <w:szCs w:val="24"/>
        </w:rPr>
      </w:pPr>
      <w:proofErr w:type="gramStart"/>
      <w:r>
        <w:rPr>
          <w:rFonts w:ascii="Arial Narrow" w:hAnsi="Arial Narrow"/>
          <w:sz w:val="24"/>
          <w:szCs w:val="24"/>
        </w:rPr>
        <w:t>9</w:t>
      </w:r>
      <w:r w:rsidRPr="00892E82">
        <w:rPr>
          <w:rFonts w:ascii="Arial Narrow" w:hAnsi="Arial Narrow"/>
          <w:sz w:val="24"/>
          <w:szCs w:val="24"/>
        </w:rPr>
        <w:t xml:space="preserve">6Km  </w:t>
      </w:r>
      <w:r>
        <w:rPr>
          <w:rFonts w:ascii="Arial Narrow" w:hAnsi="Arial Narrow"/>
          <w:sz w:val="24"/>
          <w:szCs w:val="24"/>
        </w:rPr>
        <w:t>N</w:t>
      </w:r>
      <w:r w:rsidRPr="00892E82">
        <w:rPr>
          <w:rFonts w:ascii="Arial Narrow" w:hAnsi="Arial Narrow"/>
          <w:sz w:val="24"/>
          <w:szCs w:val="24"/>
        </w:rPr>
        <w:t>E</w:t>
      </w:r>
      <w:proofErr w:type="gramEnd"/>
      <w:r w:rsidRPr="00892E82">
        <w:rPr>
          <w:rFonts w:ascii="Arial Narrow" w:hAnsi="Arial Narrow"/>
          <w:sz w:val="24"/>
          <w:szCs w:val="24"/>
        </w:rPr>
        <w:t xml:space="preserve"> from</w:t>
      </w:r>
      <w:r>
        <w:rPr>
          <w:rFonts w:ascii="Arial Narrow" w:hAnsi="Arial Narrow"/>
          <w:sz w:val="24"/>
          <w:szCs w:val="24"/>
        </w:rPr>
        <w:t xml:space="preserve"> </w:t>
      </w:r>
      <w:proofErr w:type="spellStart"/>
      <w:r>
        <w:rPr>
          <w:rFonts w:ascii="Arial Narrow" w:hAnsi="Arial Narrow"/>
          <w:sz w:val="24"/>
          <w:szCs w:val="24"/>
        </w:rPr>
        <w:t>Fula</w:t>
      </w:r>
      <w:proofErr w:type="spellEnd"/>
    </w:p>
    <w:p w:rsidR="004B12D0" w:rsidRPr="00892E82" w:rsidRDefault="004B12D0" w:rsidP="004B12D0">
      <w:pPr>
        <w:contextualSpacing/>
        <w:jc w:val="both"/>
        <w:rPr>
          <w:rFonts w:ascii="Arial Narrow" w:hAnsi="Arial Narrow"/>
          <w:sz w:val="24"/>
          <w:szCs w:val="24"/>
        </w:rPr>
      </w:pPr>
    </w:p>
    <w:p w:rsidR="004B12D0" w:rsidRPr="00892E82" w:rsidRDefault="004B12D0" w:rsidP="004B12D0">
      <w:pPr>
        <w:contextualSpacing/>
        <w:jc w:val="both"/>
        <w:rPr>
          <w:rFonts w:ascii="Arial Narrow" w:hAnsi="Arial Narrow"/>
          <w:b/>
          <w:bCs/>
          <w:sz w:val="24"/>
          <w:szCs w:val="24"/>
        </w:rPr>
      </w:pPr>
      <w:r w:rsidRPr="00892E82">
        <w:rPr>
          <w:rFonts w:ascii="Arial Narrow" w:hAnsi="Arial Narrow"/>
          <w:b/>
          <w:bCs/>
          <w:sz w:val="24"/>
          <w:szCs w:val="24"/>
        </w:rPr>
        <w:t>Coordinates</w:t>
      </w:r>
    </w:p>
    <w:p w:rsidR="004B12D0" w:rsidRDefault="004B12D0" w:rsidP="004B12D0">
      <w:pPr>
        <w:contextualSpacing/>
        <w:jc w:val="both"/>
        <w:rPr>
          <w:rFonts w:ascii="Arial Narrow" w:hAnsi="Arial Narrow"/>
          <w:sz w:val="24"/>
          <w:szCs w:val="24"/>
        </w:rPr>
      </w:pPr>
      <w:r>
        <w:rPr>
          <w:rFonts w:ascii="Arial Narrow" w:hAnsi="Arial Narrow"/>
          <w:sz w:val="24"/>
          <w:szCs w:val="24"/>
        </w:rPr>
        <w:t xml:space="preserve">Lat. N: </w:t>
      </w:r>
      <w:proofErr w:type="gramStart"/>
      <w:r>
        <w:rPr>
          <w:rFonts w:ascii="Arial Narrow" w:hAnsi="Arial Narrow"/>
          <w:sz w:val="24"/>
          <w:szCs w:val="24"/>
        </w:rPr>
        <w:t>12  13</w:t>
      </w:r>
      <w:proofErr w:type="gramEnd"/>
      <w:r>
        <w:rPr>
          <w:rFonts w:ascii="Arial Narrow" w:hAnsi="Arial Narrow"/>
          <w:sz w:val="24"/>
          <w:szCs w:val="24"/>
        </w:rPr>
        <w:t xml:space="preserve">  8.45   Lon. E: </w:t>
      </w:r>
      <w:proofErr w:type="gramStart"/>
      <w:r>
        <w:rPr>
          <w:rFonts w:ascii="Arial Narrow" w:hAnsi="Arial Narrow"/>
          <w:sz w:val="24"/>
          <w:szCs w:val="24"/>
        </w:rPr>
        <w:t>028  41</w:t>
      </w:r>
      <w:proofErr w:type="gramEnd"/>
      <w:r>
        <w:rPr>
          <w:rFonts w:ascii="Arial Narrow" w:hAnsi="Arial Narrow"/>
          <w:sz w:val="24"/>
          <w:szCs w:val="24"/>
        </w:rPr>
        <w:t xml:space="preserve">  46.29</w:t>
      </w:r>
    </w:p>
    <w:p w:rsidR="004B12D0" w:rsidRDefault="004B12D0" w:rsidP="004B12D0">
      <w:pPr>
        <w:contextualSpacing/>
        <w:jc w:val="both"/>
        <w:rPr>
          <w:rFonts w:ascii="Arial Narrow" w:hAnsi="Arial Narrow"/>
          <w:sz w:val="24"/>
          <w:szCs w:val="24"/>
        </w:rPr>
      </w:pPr>
    </w:p>
    <w:p w:rsidR="004B12D0" w:rsidRPr="003A622C" w:rsidRDefault="004B12D0" w:rsidP="004B12D0">
      <w:pPr>
        <w:contextualSpacing/>
        <w:jc w:val="both"/>
        <w:rPr>
          <w:rFonts w:ascii="Arial Narrow" w:hAnsi="Arial Narrow"/>
          <w:sz w:val="24"/>
          <w:szCs w:val="24"/>
        </w:rPr>
      </w:pPr>
      <w:r w:rsidRPr="00892E82">
        <w:rPr>
          <w:rFonts w:ascii="Arial Narrow" w:hAnsi="Arial Narrow"/>
          <w:b/>
          <w:bCs/>
          <w:sz w:val="24"/>
          <w:szCs w:val="24"/>
        </w:rPr>
        <w:t xml:space="preserve">Borehole Characteristics  </w:t>
      </w:r>
    </w:p>
    <w:p w:rsidR="004B12D0" w:rsidRPr="00892E82" w:rsidRDefault="004B12D0" w:rsidP="004B12D0">
      <w:pPr>
        <w:contextualSpacing/>
        <w:jc w:val="both"/>
        <w:rPr>
          <w:rFonts w:ascii="Arial Narrow" w:hAnsi="Arial Narrow"/>
          <w:sz w:val="24"/>
          <w:szCs w:val="24"/>
        </w:rPr>
      </w:pPr>
      <w:r>
        <w:rPr>
          <w:rFonts w:ascii="Arial Narrow" w:hAnsi="Arial Narrow"/>
          <w:sz w:val="24"/>
          <w:szCs w:val="24"/>
        </w:rPr>
        <w:t>Total Depth: 66</w:t>
      </w:r>
      <w:r w:rsidRPr="00892E82">
        <w:rPr>
          <w:rFonts w:ascii="Arial Narrow" w:hAnsi="Arial Narrow"/>
          <w:sz w:val="24"/>
          <w:szCs w:val="24"/>
        </w:rPr>
        <w:t xml:space="preserve">m                   </w:t>
      </w:r>
      <w:r>
        <w:rPr>
          <w:rFonts w:ascii="Arial Narrow" w:hAnsi="Arial Narrow"/>
          <w:sz w:val="24"/>
          <w:szCs w:val="24"/>
        </w:rPr>
        <w:t xml:space="preserve">                       Pumping Depth: 63</w:t>
      </w:r>
      <w:r w:rsidRPr="00892E82">
        <w:rPr>
          <w:rFonts w:ascii="Arial Narrow" w:hAnsi="Arial Narrow"/>
          <w:sz w:val="24"/>
          <w:szCs w:val="24"/>
        </w:rPr>
        <w:t xml:space="preserve">m                     </w:t>
      </w:r>
      <w:r>
        <w:rPr>
          <w:rFonts w:ascii="Arial Narrow" w:hAnsi="Arial Narrow"/>
          <w:sz w:val="24"/>
          <w:szCs w:val="24"/>
        </w:rPr>
        <w:t xml:space="preserve">                   </w:t>
      </w:r>
      <w:r w:rsidRPr="00892E82">
        <w:rPr>
          <w:rFonts w:ascii="Arial Narrow" w:hAnsi="Arial Narrow"/>
          <w:sz w:val="24"/>
          <w:szCs w:val="24"/>
        </w:rPr>
        <w:t xml:space="preserve">  </w:t>
      </w:r>
      <w:r>
        <w:rPr>
          <w:rFonts w:ascii="Arial Narrow" w:hAnsi="Arial Narrow"/>
          <w:sz w:val="24"/>
          <w:szCs w:val="24"/>
        </w:rPr>
        <w:t xml:space="preserve">              </w:t>
      </w:r>
      <w:r w:rsidRPr="00892E82">
        <w:rPr>
          <w:rFonts w:ascii="Arial Narrow" w:hAnsi="Arial Narrow"/>
          <w:sz w:val="24"/>
          <w:szCs w:val="24"/>
        </w:rPr>
        <w:t xml:space="preserve">Yield: </w:t>
      </w:r>
      <w:r>
        <w:rPr>
          <w:rFonts w:ascii="Arial Narrow" w:hAnsi="Arial Narrow"/>
          <w:sz w:val="24"/>
          <w:szCs w:val="24"/>
        </w:rPr>
        <w:t>6</w:t>
      </w:r>
      <w:r w:rsidRPr="00892E82">
        <w:rPr>
          <w:rFonts w:ascii="Arial Narrow" w:hAnsi="Arial Narrow"/>
          <w:sz w:val="24"/>
          <w:szCs w:val="24"/>
        </w:rPr>
        <w:t xml:space="preserve">M³/H </w:t>
      </w:r>
    </w:p>
    <w:p w:rsidR="004B12D0" w:rsidRPr="00892E82" w:rsidRDefault="004B12D0" w:rsidP="004B12D0">
      <w:pPr>
        <w:contextualSpacing/>
        <w:jc w:val="both"/>
        <w:rPr>
          <w:rFonts w:ascii="Arial Narrow" w:hAnsi="Arial Narrow"/>
          <w:sz w:val="24"/>
          <w:szCs w:val="24"/>
        </w:rPr>
      </w:pPr>
    </w:p>
    <w:p w:rsidR="004B12D0" w:rsidRPr="00E4762B" w:rsidRDefault="004B12D0" w:rsidP="004B12D0">
      <w:pPr>
        <w:contextualSpacing/>
        <w:jc w:val="both"/>
        <w:rPr>
          <w:rFonts w:ascii="Arial Narrow" w:hAnsi="Arial Narrow"/>
          <w:b/>
          <w:bCs/>
          <w:sz w:val="24"/>
          <w:szCs w:val="24"/>
        </w:rPr>
      </w:pPr>
      <w:r w:rsidRPr="00E4762B">
        <w:rPr>
          <w:rFonts w:ascii="Arial Narrow" w:hAnsi="Arial Narrow"/>
          <w:b/>
          <w:bCs/>
          <w:sz w:val="24"/>
          <w:szCs w:val="24"/>
        </w:rPr>
        <w:t>Existing Pump Characteristics</w:t>
      </w:r>
    </w:p>
    <w:p w:rsidR="004B12D0" w:rsidRDefault="004B12D0" w:rsidP="004B12D0">
      <w:pPr>
        <w:contextualSpacing/>
        <w:jc w:val="both"/>
        <w:rPr>
          <w:rFonts w:ascii="Arial Narrow" w:hAnsi="Arial Narrow"/>
          <w:sz w:val="24"/>
          <w:szCs w:val="24"/>
        </w:rPr>
      </w:pPr>
      <w:r>
        <w:rPr>
          <w:rFonts w:ascii="Arial Narrow" w:hAnsi="Arial Narrow"/>
          <w:sz w:val="24"/>
          <w:szCs w:val="24"/>
        </w:rPr>
        <w:t>Size: 1.25"                                                      Motor: 1.5Kw:2HP                                                         Phase: Single</w:t>
      </w:r>
    </w:p>
    <w:p w:rsidR="004B12D0" w:rsidRPr="00064A51" w:rsidRDefault="004B12D0" w:rsidP="004B12D0">
      <w:pPr>
        <w:spacing w:after="0" w:line="240" w:lineRule="auto"/>
        <w:rPr>
          <w:rFonts w:ascii="Arial" w:hAnsi="Arial" w:cs="Arial"/>
        </w:rPr>
      </w:pPr>
    </w:p>
    <w:p w:rsidR="008977D5" w:rsidRPr="0043261D" w:rsidRDefault="008977D5" w:rsidP="008977D5">
      <w:pPr>
        <w:pStyle w:val="ListParagraph"/>
        <w:jc w:val="both"/>
        <w:rPr>
          <w:rFonts w:ascii="Arial Narrow" w:hAnsi="Arial Narrow"/>
          <w:b/>
          <w:bCs/>
          <w:sz w:val="24"/>
          <w:szCs w:val="24"/>
        </w:rPr>
      </w:pPr>
    </w:p>
    <w:tbl>
      <w:tblPr>
        <w:tblStyle w:val="TableGrid"/>
        <w:tblpPr w:leftFromText="180" w:rightFromText="180" w:vertAnchor="text" w:horzAnchor="page" w:tblpX="1098" w:tblpY="152"/>
        <w:tblW w:w="10118" w:type="dxa"/>
        <w:tblLayout w:type="fixed"/>
        <w:tblLook w:val="04A0" w:firstRow="1" w:lastRow="0" w:firstColumn="1" w:lastColumn="0" w:noHBand="0" w:noVBand="1"/>
      </w:tblPr>
      <w:tblGrid>
        <w:gridCol w:w="7375"/>
        <w:gridCol w:w="2743"/>
      </w:tblGrid>
      <w:tr w:rsidR="008977D5" w:rsidRPr="00630E26" w:rsidTr="004B12D0">
        <w:tc>
          <w:tcPr>
            <w:tcW w:w="7375" w:type="dxa"/>
            <w:shd w:val="clear" w:color="auto" w:fill="EEECE1" w:themeFill="background2"/>
          </w:tcPr>
          <w:p w:rsidR="008977D5" w:rsidRPr="008027C5" w:rsidRDefault="00A72DE5" w:rsidP="00A72DE5">
            <w:pPr>
              <w:pStyle w:val="ListParagraph"/>
              <w:ind w:left="470"/>
              <w:rPr>
                <w:rFonts w:ascii="Arial Narrow" w:hAnsi="Arial Narrow"/>
                <w:b/>
                <w:bCs/>
                <w:sz w:val="24"/>
                <w:szCs w:val="24"/>
              </w:rPr>
            </w:pPr>
            <w:r w:rsidRPr="00AE5911">
              <w:rPr>
                <w:rFonts w:asciiTheme="minorBidi" w:eastAsiaTheme="minorHAnsi" w:hAnsiTheme="minorBidi"/>
                <w:b/>
                <w:bCs/>
                <w:sz w:val="24"/>
                <w:szCs w:val="24"/>
              </w:rPr>
              <w:t>Item Description</w:t>
            </w:r>
          </w:p>
        </w:tc>
        <w:tc>
          <w:tcPr>
            <w:tcW w:w="2743" w:type="dxa"/>
            <w:shd w:val="clear" w:color="auto" w:fill="EEECE1" w:themeFill="background2"/>
          </w:tcPr>
          <w:p w:rsidR="008977D5" w:rsidRPr="000043AB" w:rsidRDefault="00A72DE5" w:rsidP="00A72DE5">
            <w:pPr>
              <w:pStyle w:val="ListParagraph"/>
              <w:rPr>
                <w:rFonts w:asciiTheme="minorBidi" w:eastAsiaTheme="minorHAnsi" w:hAnsiTheme="minorBidi"/>
                <w:b/>
                <w:bCs/>
                <w:sz w:val="24"/>
                <w:szCs w:val="24"/>
              </w:rPr>
            </w:pPr>
            <w:r w:rsidRPr="00AE5911">
              <w:rPr>
                <w:rFonts w:asciiTheme="minorBidi" w:eastAsiaTheme="minorHAnsi" w:hAnsiTheme="minorBidi"/>
                <w:b/>
                <w:bCs/>
                <w:sz w:val="24"/>
                <w:szCs w:val="24"/>
              </w:rPr>
              <w:t>Price/SDG</w:t>
            </w:r>
          </w:p>
        </w:tc>
      </w:tr>
      <w:tr w:rsidR="00A72DE5" w:rsidRPr="00630E26" w:rsidTr="004B12D0">
        <w:tc>
          <w:tcPr>
            <w:tcW w:w="7375" w:type="dxa"/>
          </w:tcPr>
          <w:p w:rsidR="008977D5" w:rsidRDefault="008977D5" w:rsidP="00A72DE5">
            <w:pPr>
              <w:pStyle w:val="ListParagraph"/>
              <w:numPr>
                <w:ilvl w:val="0"/>
                <w:numId w:val="23"/>
              </w:numPr>
              <w:rPr>
                <w:rFonts w:asciiTheme="minorBidi" w:eastAsiaTheme="minorHAnsi" w:hAnsiTheme="minorBidi"/>
                <w:b/>
                <w:bCs/>
                <w:sz w:val="24"/>
                <w:szCs w:val="24"/>
              </w:rPr>
            </w:pPr>
            <w:r w:rsidRPr="008027C5">
              <w:rPr>
                <w:rFonts w:ascii="Arial Narrow" w:hAnsi="Arial Narrow"/>
                <w:b/>
                <w:bCs/>
                <w:sz w:val="24"/>
                <w:szCs w:val="24"/>
              </w:rPr>
              <w:t xml:space="preserve">Installation of Elevated Water Storage Tank </w:t>
            </w:r>
            <w:r>
              <w:rPr>
                <w:rFonts w:ascii="Arial Narrow" w:hAnsi="Arial Narrow"/>
                <w:b/>
                <w:bCs/>
                <w:sz w:val="24"/>
                <w:szCs w:val="24"/>
              </w:rPr>
              <w:t>10,000 Gal/</w:t>
            </w:r>
            <w:r w:rsidRPr="008027C5">
              <w:rPr>
                <w:rFonts w:ascii="Arial Narrow" w:hAnsi="Arial Narrow"/>
                <w:b/>
                <w:bCs/>
                <w:sz w:val="24"/>
                <w:szCs w:val="24"/>
              </w:rPr>
              <w:t>50M</w:t>
            </w:r>
            <w:r>
              <w:rPr>
                <w:rFonts w:asciiTheme="minorBidi" w:eastAsiaTheme="minorHAnsi" w:hAnsiTheme="minorBidi"/>
                <w:b/>
                <w:bCs/>
                <w:sz w:val="24"/>
                <w:szCs w:val="24"/>
              </w:rPr>
              <w:t>³ (</w:t>
            </w:r>
            <w:r w:rsidRPr="004B2898">
              <w:rPr>
                <w:rFonts w:ascii="Arial Narrow" w:hAnsi="Arial Narrow"/>
                <w:b/>
                <w:bCs/>
                <w:sz w:val="24"/>
                <w:szCs w:val="24"/>
              </w:rPr>
              <w:t>Cylindrical Shape Tank</w:t>
            </w:r>
            <w:r>
              <w:rPr>
                <w:rFonts w:asciiTheme="minorBidi" w:eastAsiaTheme="minorHAnsi" w:hAnsiTheme="minorBidi"/>
                <w:b/>
                <w:bCs/>
                <w:sz w:val="24"/>
                <w:szCs w:val="24"/>
              </w:rPr>
              <w:t>)</w:t>
            </w:r>
          </w:p>
          <w:p w:rsidR="008977D5" w:rsidRPr="00C857EC" w:rsidRDefault="008977D5" w:rsidP="00A72DE5">
            <w:pPr>
              <w:pStyle w:val="ListParagraph"/>
              <w:ind w:left="470"/>
              <w:rPr>
                <w:rFonts w:asciiTheme="minorBidi" w:eastAsiaTheme="minorHAnsi" w:hAnsiTheme="minorBidi"/>
                <w:b/>
                <w:bCs/>
                <w:sz w:val="24"/>
                <w:szCs w:val="24"/>
              </w:rPr>
            </w:pPr>
            <w:r w:rsidRPr="00C857EC">
              <w:rPr>
                <w:rFonts w:ascii="Arial Narrow" w:hAnsi="Arial Narrow"/>
                <w:b/>
                <w:bCs/>
                <w:sz w:val="24"/>
                <w:szCs w:val="24"/>
              </w:rPr>
              <w:t>Involving  following requirements:</w:t>
            </w:r>
          </w:p>
          <w:p w:rsidR="008977D5" w:rsidRPr="00CB10A5" w:rsidRDefault="008977D5" w:rsidP="00A72DE5">
            <w:pPr>
              <w:pStyle w:val="ListParagraph"/>
              <w:ind w:left="580"/>
              <w:rPr>
                <w:rFonts w:ascii="Arial Narrow" w:hAnsi="Arial Narrow"/>
                <w:b/>
                <w:bCs/>
                <w:sz w:val="24"/>
                <w:szCs w:val="24"/>
              </w:rPr>
            </w:pPr>
          </w:p>
          <w:p w:rsidR="008977D5" w:rsidRPr="00053C22" w:rsidRDefault="008977D5" w:rsidP="00A72DE5">
            <w:pPr>
              <w:pStyle w:val="ListParagraph"/>
              <w:numPr>
                <w:ilvl w:val="0"/>
                <w:numId w:val="25"/>
              </w:numPr>
              <w:rPr>
                <w:rFonts w:ascii="Arial Narrow" w:hAnsi="Arial Narrow"/>
                <w:sz w:val="24"/>
                <w:szCs w:val="24"/>
              </w:rPr>
            </w:pPr>
            <w:r w:rsidRPr="00053C22">
              <w:rPr>
                <w:rFonts w:ascii="Arial Narrow" w:hAnsi="Arial Narrow"/>
                <w:b/>
                <w:bCs/>
                <w:sz w:val="24"/>
                <w:szCs w:val="24"/>
              </w:rPr>
              <w:t xml:space="preserve">Manufacture of Tank with Capacity of 10,000Gal/50M³ </w:t>
            </w:r>
            <w:r>
              <w:rPr>
                <w:rFonts w:ascii="Arial Narrow" w:hAnsi="Arial Narrow"/>
                <w:b/>
                <w:bCs/>
                <w:sz w:val="24"/>
                <w:szCs w:val="24"/>
              </w:rPr>
              <w:t>-Cylindrical Shape Tank</w:t>
            </w:r>
          </w:p>
          <w:p w:rsidR="008977D5" w:rsidRPr="00053C22" w:rsidRDefault="008977D5" w:rsidP="00A72DE5">
            <w:pPr>
              <w:pStyle w:val="ListParagraph"/>
              <w:numPr>
                <w:ilvl w:val="0"/>
                <w:numId w:val="25"/>
              </w:numPr>
              <w:rPr>
                <w:rFonts w:ascii="Arial Narrow" w:hAnsi="Arial Narrow"/>
                <w:sz w:val="24"/>
                <w:szCs w:val="24"/>
              </w:rPr>
            </w:pPr>
            <w:r w:rsidRPr="00053C22">
              <w:rPr>
                <w:rFonts w:ascii="Arial Narrow" w:hAnsi="Arial Narrow"/>
                <w:sz w:val="24"/>
                <w:szCs w:val="24"/>
              </w:rPr>
              <w:t xml:space="preserve">Fabricating 6mm-thick bottom plates </w:t>
            </w:r>
          </w:p>
          <w:p w:rsidR="008977D5" w:rsidRPr="00892E82" w:rsidRDefault="008977D5" w:rsidP="00A72DE5">
            <w:pPr>
              <w:pStyle w:val="ListParagraph"/>
              <w:numPr>
                <w:ilvl w:val="0"/>
                <w:numId w:val="25"/>
              </w:numPr>
              <w:rPr>
                <w:rFonts w:ascii="Arial Narrow" w:hAnsi="Arial Narrow"/>
                <w:sz w:val="24"/>
                <w:szCs w:val="24"/>
              </w:rPr>
            </w:pPr>
            <w:r w:rsidRPr="00892E82">
              <w:rPr>
                <w:rFonts w:ascii="Arial Narrow" w:hAnsi="Arial Narrow"/>
                <w:sz w:val="24"/>
                <w:szCs w:val="24"/>
              </w:rPr>
              <w:t xml:space="preserve">Fabricating 5mm-thick Walls plate  </w:t>
            </w:r>
          </w:p>
          <w:p w:rsidR="008977D5" w:rsidRPr="00892E82" w:rsidRDefault="008977D5" w:rsidP="00A72DE5">
            <w:pPr>
              <w:pStyle w:val="ListParagraph"/>
              <w:numPr>
                <w:ilvl w:val="0"/>
                <w:numId w:val="25"/>
              </w:numPr>
              <w:rPr>
                <w:rFonts w:ascii="Arial Narrow" w:hAnsi="Arial Narrow"/>
                <w:sz w:val="24"/>
                <w:szCs w:val="24"/>
              </w:rPr>
            </w:pPr>
            <w:r w:rsidRPr="00892E82">
              <w:rPr>
                <w:rFonts w:ascii="Arial Narrow" w:hAnsi="Arial Narrow"/>
                <w:sz w:val="24"/>
                <w:szCs w:val="24"/>
              </w:rPr>
              <w:t xml:space="preserve">Fabricating 3mm-thick top cover plates </w:t>
            </w:r>
          </w:p>
          <w:p w:rsidR="008977D5" w:rsidRPr="00892E82" w:rsidRDefault="008977D5" w:rsidP="00A72DE5">
            <w:pPr>
              <w:pStyle w:val="ListParagraph"/>
              <w:numPr>
                <w:ilvl w:val="0"/>
                <w:numId w:val="25"/>
              </w:numPr>
              <w:rPr>
                <w:rFonts w:ascii="Arial Narrow" w:hAnsi="Arial Narrow"/>
                <w:b/>
                <w:sz w:val="24"/>
                <w:szCs w:val="24"/>
              </w:rPr>
            </w:pPr>
            <w:r w:rsidRPr="00892E82">
              <w:rPr>
                <w:rFonts w:ascii="Arial Narrow" w:hAnsi="Arial Narrow"/>
                <w:sz w:val="24"/>
                <w:szCs w:val="24"/>
              </w:rPr>
              <w:t>Fixing 3"angled steel bars  in a horizontal cross-shape position, in the middle of  tan</w:t>
            </w:r>
            <w:r w:rsidRPr="00892E82">
              <w:rPr>
                <w:rFonts w:ascii="Arial Narrow" w:hAnsi="Arial Narrow"/>
                <w:b/>
                <w:sz w:val="24"/>
                <w:szCs w:val="24"/>
              </w:rPr>
              <w:t>k</w:t>
            </w:r>
          </w:p>
          <w:p w:rsidR="008977D5" w:rsidRPr="00892E82" w:rsidRDefault="008977D5" w:rsidP="00A72DE5">
            <w:pPr>
              <w:pStyle w:val="ListParagraph"/>
              <w:numPr>
                <w:ilvl w:val="0"/>
                <w:numId w:val="25"/>
              </w:numPr>
              <w:rPr>
                <w:rFonts w:ascii="Arial Narrow" w:hAnsi="Arial Narrow"/>
                <w:sz w:val="24"/>
                <w:szCs w:val="24"/>
              </w:rPr>
            </w:pPr>
            <w:r w:rsidRPr="00892E82">
              <w:rPr>
                <w:rFonts w:ascii="Arial Narrow" w:hAnsi="Arial Narrow"/>
                <w:bCs/>
                <w:sz w:val="24"/>
                <w:szCs w:val="24"/>
              </w:rPr>
              <w:t>Creating</w:t>
            </w:r>
            <w:r>
              <w:rPr>
                <w:rFonts w:ascii="Arial Narrow" w:hAnsi="Arial Narrow"/>
                <w:sz w:val="24"/>
                <w:szCs w:val="24"/>
              </w:rPr>
              <w:t>1.5” inlet, 2”outlet, 4" wash-out, 1.5</w:t>
            </w:r>
            <w:r w:rsidRPr="00892E82">
              <w:rPr>
                <w:rFonts w:ascii="Arial Narrow" w:hAnsi="Arial Narrow"/>
                <w:sz w:val="24"/>
                <w:szCs w:val="24"/>
              </w:rPr>
              <w:t xml:space="preserve">"out-flow and vent-pipe </w:t>
            </w:r>
          </w:p>
          <w:p w:rsidR="008977D5" w:rsidRDefault="008977D5" w:rsidP="00A72DE5">
            <w:pPr>
              <w:pStyle w:val="ListParagraph"/>
              <w:numPr>
                <w:ilvl w:val="0"/>
                <w:numId w:val="25"/>
              </w:numPr>
              <w:rPr>
                <w:rFonts w:ascii="Arial Narrow" w:hAnsi="Arial Narrow"/>
                <w:sz w:val="24"/>
                <w:szCs w:val="24"/>
              </w:rPr>
            </w:pPr>
            <w:r w:rsidRPr="00892E82">
              <w:rPr>
                <w:rFonts w:ascii="Arial Narrow" w:hAnsi="Arial Narrow"/>
                <w:sz w:val="24"/>
                <w:szCs w:val="24"/>
              </w:rPr>
              <w:t>Making</w:t>
            </w:r>
            <w:r>
              <w:rPr>
                <w:rFonts w:ascii="Arial Narrow" w:hAnsi="Arial Narrow"/>
                <w:sz w:val="24"/>
                <w:szCs w:val="24"/>
              </w:rPr>
              <w:t xml:space="preserve"> a</w:t>
            </w:r>
            <w:r w:rsidRPr="00892E82">
              <w:rPr>
                <w:rFonts w:ascii="Arial Narrow" w:hAnsi="Arial Narrow"/>
                <w:sz w:val="24"/>
                <w:szCs w:val="24"/>
              </w:rPr>
              <w:t xml:space="preserve"> manhole (60m*60m) on the top of tank with lockable </w:t>
            </w:r>
            <w:proofErr w:type="gramStart"/>
            <w:r w:rsidRPr="00892E82">
              <w:rPr>
                <w:rFonts w:ascii="Arial Narrow" w:hAnsi="Arial Narrow"/>
                <w:sz w:val="24"/>
                <w:szCs w:val="24"/>
              </w:rPr>
              <w:t>cover  of</w:t>
            </w:r>
            <w:proofErr w:type="gramEnd"/>
            <w:r w:rsidRPr="00892E82">
              <w:rPr>
                <w:rFonts w:ascii="Arial Narrow" w:hAnsi="Arial Narrow"/>
                <w:sz w:val="24"/>
                <w:szCs w:val="24"/>
              </w:rPr>
              <w:t xml:space="preserve"> 3mm-thick mild steel plate.</w:t>
            </w:r>
          </w:p>
          <w:p w:rsidR="008977D5" w:rsidRDefault="008977D5" w:rsidP="00A72DE5">
            <w:pPr>
              <w:rPr>
                <w:rFonts w:ascii="Arial Narrow" w:hAnsi="Arial Narrow"/>
                <w:sz w:val="24"/>
                <w:szCs w:val="24"/>
              </w:rPr>
            </w:pPr>
          </w:p>
          <w:p w:rsidR="008977D5" w:rsidRPr="00BB0C79" w:rsidRDefault="008977D5" w:rsidP="00A72DE5">
            <w:pPr>
              <w:pStyle w:val="ListParagraph"/>
              <w:numPr>
                <w:ilvl w:val="0"/>
                <w:numId w:val="25"/>
              </w:numPr>
              <w:rPr>
                <w:rFonts w:ascii="Arial Narrow" w:hAnsi="Arial Narrow"/>
                <w:b/>
                <w:bCs/>
                <w:sz w:val="24"/>
                <w:szCs w:val="24"/>
              </w:rPr>
            </w:pPr>
            <w:r w:rsidRPr="00BB0C79">
              <w:rPr>
                <w:rFonts w:ascii="Arial Narrow" w:hAnsi="Arial Narrow"/>
                <w:b/>
                <w:bCs/>
                <w:sz w:val="24"/>
                <w:szCs w:val="24"/>
              </w:rPr>
              <w:t>Tank Water Level Indicator/Pointer</w:t>
            </w:r>
          </w:p>
          <w:p w:rsidR="008977D5" w:rsidRDefault="008977D5" w:rsidP="00A72DE5">
            <w:pPr>
              <w:pStyle w:val="ListParagraph"/>
              <w:numPr>
                <w:ilvl w:val="0"/>
                <w:numId w:val="27"/>
              </w:numPr>
              <w:rPr>
                <w:rFonts w:ascii="Arial Narrow" w:hAnsi="Arial Narrow"/>
                <w:sz w:val="24"/>
                <w:szCs w:val="24"/>
              </w:rPr>
            </w:pPr>
            <w:r>
              <w:rPr>
                <w:rFonts w:ascii="Arial Narrow" w:hAnsi="Arial Narrow"/>
                <w:sz w:val="24"/>
                <w:szCs w:val="24"/>
              </w:rPr>
              <w:t>Installing</w:t>
            </w:r>
            <w:r w:rsidRPr="00991548">
              <w:rPr>
                <w:rFonts w:ascii="Arial Narrow" w:hAnsi="Arial Narrow"/>
                <w:sz w:val="24"/>
                <w:szCs w:val="24"/>
              </w:rPr>
              <w:t xml:space="preserve"> tank water level indicator/pointer manufactured of a mild steel pulley, float, nylon string and weight and two angled steel bars 40*40*4.7mm should be welded at the face of the tank with a graded scale to indicate the water level inside the tank</w:t>
            </w:r>
          </w:p>
          <w:p w:rsidR="008977D5" w:rsidRPr="00A57D69" w:rsidRDefault="008977D5" w:rsidP="00A72DE5">
            <w:pPr>
              <w:pStyle w:val="ListParagraph"/>
              <w:numPr>
                <w:ilvl w:val="0"/>
                <w:numId w:val="26"/>
              </w:numPr>
              <w:rPr>
                <w:rFonts w:ascii="Arial Narrow" w:hAnsi="Arial Narrow"/>
                <w:sz w:val="24"/>
                <w:szCs w:val="24"/>
              </w:rPr>
            </w:pPr>
            <w:r w:rsidRPr="00A57D69">
              <w:rPr>
                <w:rFonts w:ascii="Arial Narrow" w:hAnsi="Arial Narrow"/>
                <w:sz w:val="24"/>
                <w:szCs w:val="24"/>
              </w:rPr>
              <w:t>Painting of Tank</w:t>
            </w:r>
          </w:p>
          <w:p w:rsidR="008977D5" w:rsidRDefault="008977D5" w:rsidP="00A72DE5">
            <w:pPr>
              <w:pStyle w:val="ListParagraph"/>
              <w:numPr>
                <w:ilvl w:val="0"/>
                <w:numId w:val="28"/>
              </w:numPr>
              <w:spacing w:after="120"/>
              <w:jc w:val="both"/>
              <w:rPr>
                <w:rFonts w:ascii="Arial Narrow" w:hAnsi="Arial Narrow"/>
                <w:sz w:val="24"/>
                <w:szCs w:val="24"/>
              </w:rPr>
            </w:pPr>
            <w:r w:rsidRPr="00991548">
              <w:rPr>
                <w:rFonts w:ascii="Arial Narrow" w:hAnsi="Arial Narrow"/>
                <w:sz w:val="24"/>
                <w:szCs w:val="24"/>
              </w:rPr>
              <w:t xml:space="preserve">Painting the inner part of the tank with 3 plies/coats and the outer one with two plies/coats using bituminous non - toxic material (water proof coat). </w:t>
            </w:r>
          </w:p>
          <w:p w:rsidR="008977D5" w:rsidRPr="00991548" w:rsidRDefault="008977D5" w:rsidP="00A72DE5">
            <w:pPr>
              <w:pStyle w:val="ListParagraph"/>
              <w:numPr>
                <w:ilvl w:val="0"/>
                <w:numId w:val="28"/>
              </w:numPr>
              <w:spacing w:after="120"/>
              <w:jc w:val="both"/>
              <w:rPr>
                <w:rFonts w:ascii="Arial Narrow" w:hAnsi="Arial Narrow"/>
                <w:sz w:val="24"/>
                <w:szCs w:val="24"/>
              </w:rPr>
            </w:pPr>
            <w:r>
              <w:rPr>
                <w:rFonts w:ascii="Arial Narrow" w:hAnsi="Arial Narrow"/>
                <w:sz w:val="24"/>
                <w:szCs w:val="24"/>
              </w:rPr>
              <w:t>Painting</w:t>
            </w:r>
            <w:r w:rsidRPr="00991548">
              <w:rPr>
                <w:rFonts w:ascii="Arial Narrow" w:hAnsi="Arial Narrow"/>
                <w:sz w:val="24"/>
                <w:szCs w:val="24"/>
              </w:rPr>
              <w:t xml:space="preserve"> with </w:t>
            </w:r>
            <w:proofErr w:type="spellStart"/>
            <w:r w:rsidRPr="00991548">
              <w:rPr>
                <w:rFonts w:ascii="Arial Narrow" w:hAnsi="Arial Narrow"/>
                <w:sz w:val="24"/>
                <w:szCs w:val="24"/>
              </w:rPr>
              <w:t>silverous</w:t>
            </w:r>
            <w:proofErr w:type="spellEnd"/>
            <w:r w:rsidRPr="00991548">
              <w:rPr>
                <w:rFonts w:ascii="Arial Narrow" w:hAnsi="Arial Narrow"/>
                <w:sz w:val="24"/>
                <w:szCs w:val="24"/>
              </w:rPr>
              <w:t xml:space="preserve"> or </w:t>
            </w:r>
            <w:proofErr w:type="spellStart"/>
            <w:r w:rsidRPr="00991548">
              <w:rPr>
                <w:rFonts w:ascii="Arial Narrow" w:hAnsi="Arial Narrow"/>
                <w:sz w:val="24"/>
                <w:szCs w:val="24"/>
              </w:rPr>
              <w:t>pronze</w:t>
            </w:r>
            <w:proofErr w:type="spellEnd"/>
            <w:r w:rsidRPr="00991548">
              <w:rPr>
                <w:rFonts w:ascii="Arial Narrow" w:hAnsi="Arial Narrow"/>
                <w:sz w:val="24"/>
                <w:szCs w:val="24"/>
              </w:rPr>
              <w:t xml:space="preserve">  paint</w:t>
            </w:r>
          </w:p>
          <w:p w:rsidR="008977D5" w:rsidRPr="00892E82" w:rsidRDefault="008977D5" w:rsidP="00A72DE5">
            <w:pPr>
              <w:pStyle w:val="ListParagraph"/>
              <w:ind w:left="540"/>
              <w:rPr>
                <w:rFonts w:ascii="Arial Narrow" w:hAnsi="Arial Narrow"/>
                <w:sz w:val="24"/>
                <w:szCs w:val="24"/>
              </w:rPr>
            </w:pPr>
          </w:p>
          <w:p w:rsidR="008977D5" w:rsidRPr="00892E82" w:rsidRDefault="008977D5" w:rsidP="00A72DE5">
            <w:pPr>
              <w:pStyle w:val="ListParagraph"/>
              <w:numPr>
                <w:ilvl w:val="0"/>
                <w:numId w:val="24"/>
              </w:numPr>
              <w:spacing w:after="120"/>
              <w:jc w:val="both"/>
              <w:rPr>
                <w:rFonts w:ascii="Arial Narrow" w:hAnsi="Arial Narrow"/>
                <w:b/>
                <w:sz w:val="24"/>
                <w:szCs w:val="24"/>
              </w:rPr>
            </w:pPr>
            <w:r w:rsidRPr="00892E82">
              <w:rPr>
                <w:rFonts w:ascii="Arial Narrow" w:hAnsi="Arial Narrow"/>
                <w:b/>
                <w:sz w:val="24"/>
                <w:szCs w:val="24"/>
              </w:rPr>
              <w:t xml:space="preserve">Installation of </w:t>
            </w:r>
            <w:r>
              <w:rPr>
                <w:rFonts w:ascii="Arial Narrow" w:hAnsi="Arial Narrow"/>
                <w:b/>
                <w:sz w:val="24"/>
                <w:szCs w:val="24"/>
              </w:rPr>
              <w:t>6</w:t>
            </w:r>
            <w:r w:rsidRPr="00892E82">
              <w:rPr>
                <w:rFonts w:ascii="Arial Narrow" w:hAnsi="Arial Narrow"/>
                <w:b/>
                <w:sz w:val="24"/>
                <w:szCs w:val="24"/>
              </w:rPr>
              <w:t xml:space="preserve">m-high Tower/Stand Structure </w:t>
            </w:r>
          </w:p>
          <w:p w:rsidR="008977D5" w:rsidRPr="00892E82" w:rsidRDefault="008977D5" w:rsidP="00A72DE5">
            <w:pPr>
              <w:pStyle w:val="ListParagraph"/>
              <w:numPr>
                <w:ilvl w:val="0"/>
                <w:numId w:val="32"/>
              </w:numPr>
              <w:spacing w:after="120"/>
              <w:jc w:val="both"/>
              <w:rPr>
                <w:rFonts w:ascii="Arial Narrow" w:hAnsi="Arial Narrow"/>
                <w:sz w:val="24"/>
                <w:szCs w:val="24"/>
              </w:rPr>
            </w:pPr>
            <w:r>
              <w:rPr>
                <w:rFonts w:ascii="Arial Narrow" w:hAnsi="Arial Narrow"/>
                <w:sz w:val="24"/>
                <w:szCs w:val="24"/>
              </w:rPr>
              <w:t xml:space="preserve">Installation of tower 6m- high, </w:t>
            </w:r>
            <w:proofErr w:type="gramStart"/>
            <w:r>
              <w:rPr>
                <w:rFonts w:ascii="Arial Narrow" w:hAnsi="Arial Narrow"/>
                <w:sz w:val="24"/>
                <w:szCs w:val="24"/>
              </w:rPr>
              <w:t>from  H</w:t>
            </w:r>
            <w:proofErr w:type="gramEnd"/>
            <w:r>
              <w:rPr>
                <w:rFonts w:ascii="Arial Narrow" w:hAnsi="Arial Narrow"/>
                <w:sz w:val="24"/>
                <w:szCs w:val="24"/>
              </w:rPr>
              <w:t>-S</w:t>
            </w:r>
            <w:r w:rsidRPr="00892E82">
              <w:rPr>
                <w:rFonts w:ascii="Arial Narrow" w:hAnsi="Arial Narrow"/>
                <w:sz w:val="24"/>
                <w:szCs w:val="24"/>
              </w:rPr>
              <w:t xml:space="preserve">ection </w:t>
            </w:r>
            <w:r>
              <w:rPr>
                <w:rFonts w:ascii="Arial Narrow" w:hAnsi="Arial Narrow"/>
                <w:sz w:val="24"/>
                <w:szCs w:val="24"/>
              </w:rPr>
              <w:t xml:space="preserve">Column </w:t>
            </w:r>
            <w:r w:rsidRPr="0032358B">
              <w:rPr>
                <w:rFonts w:ascii="Arial Narrow" w:hAnsi="Arial Narrow"/>
                <w:sz w:val="24"/>
                <w:szCs w:val="24"/>
              </w:rPr>
              <w:t>20cm*10cm, heavy type (23-24</w:t>
            </w:r>
            <w:r>
              <w:rPr>
                <w:rFonts w:ascii="Arial Narrow" w:hAnsi="Arial Narrow"/>
                <w:sz w:val="24"/>
                <w:szCs w:val="24"/>
              </w:rPr>
              <w:t xml:space="preserve"> kg per m) </w:t>
            </w:r>
            <w:r w:rsidRPr="00892E82">
              <w:rPr>
                <w:rFonts w:ascii="Arial Narrow" w:hAnsi="Arial Narrow"/>
                <w:sz w:val="24"/>
                <w:szCs w:val="24"/>
              </w:rPr>
              <w:t xml:space="preserve"> as stanchions/pillars.</w:t>
            </w:r>
          </w:p>
          <w:p w:rsidR="008977D5" w:rsidRDefault="008977D5" w:rsidP="00A72DE5">
            <w:pPr>
              <w:pStyle w:val="ListParagraph"/>
              <w:numPr>
                <w:ilvl w:val="0"/>
                <w:numId w:val="32"/>
              </w:numPr>
              <w:spacing w:after="120"/>
              <w:jc w:val="both"/>
              <w:rPr>
                <w:rFonts w:ascii="Arial Narrow" w:hAnsi="Arial Narrow"/>
                <w:sz w:val="24"/>
                <w:szCs w:val="24"/>
              </w:rPr>
            </w:pPr>
            <w:r>
              <w:rPr>
                <w:rFonts w:ascii="Arial Narrow" w:hAnsi="Arial Narrow"/>
                <w:sz w:val="24"/>
                <w:szCs w:val="24"/>
              </w:rPr>
              <w:lastRenderedPageBreak/>
              <w:t xml:space="preserve">Installation of main </w:t>
            </w:r>
            <w:proofErr w:type="gramStart"/>
            <w:r>
              <w:rPr>
                <w:rFonts w:ascii="Arial Narrow" w:hAnsi="Arial Narrow"/>
                <w:sz w:val="24"/>
                <w:szCs w:val="24"/>
              </w:rPr>
              <w:t xml:space="preserve">beam </w:t>
            </w:r>
            <w:r>
              <w:rPr>
                <w:rFonts w:ascii="Arial" w:hAnsi="Arial"/>
                <w:sz w:val="24"/>
                <w:szCs w:val="24"/>
              </w:rPr>
              <w:t xml:space="preserve"> (</w:t>
            </w:r>
            <w:proofErr w:type="gramEnd"/>
            <w:r w:rsidRPr="00883FF0">
              <w:rPr>
                <w:rFonts w:ascii="Arial Narrow" w:hAnsi="Arial Narrow"/>
                <w:sz w:val="24"/>
                <w:szCs w:val="24"/>
              </w:rPr>
              <w:t>20*10cm) *4m of heavy duty type (23-24 kg per m) as horizontally-holding structures</w:t>
            </w:r>
            <w:r>
              <w:rPr>
                <w:rFonts w:ascii="Arial Narrow" w:hAnsi="Arial Narrow"/>
                <w:sz w:val="24"/>
                <w:szCs w:val="24"/>
              </w:rPr>
              <w:t>.</w:t>
            </w:r>
          </w:p>
          <w:p w:rsidR="008977D5" w:rsidRDefault="008977D5" w:rsidP="00A72DE5">
            <w:pPr>
              <w:pStyle w:val="ListParagraph"/>
              <w:numPr>
                <w:ilvl w:val="0"/>
                <w:numId w:val="32"/>
              </w:numPr>
              <w:spacing w:after="120"/>
              <w:jc w:val="both"/>
              <w:rPr>
                <w:rFonts w:ascii="Arial Narrow" w:hAnsi="Arial Narrow"/>
                <w:sz w:val="24"/>
                <w:szCs w:val="24"/>
              </w:rPr>
            </w:pPr>
            <w:r>
              <w:rPr>
                <w:rFonts w:ascii="Arial Narrow" w:hAnsi="Arial Narrow"/>
                <w:sz w:val="24"/>
                <w:szCs w:val="24"/>
              </w:rPr>
              <w:t xml:space="preserve">Installation of </w:t>
            </w:r>
            <w:r w:rsidRPr="00883FF0">
              <w:rPr>
                <w:rFonts w:ascii="Arial Narrow" w:hAnsi="Arial Narrow"/>
                <w:sz w:val="24"/>
                <w:szCs w:val="24"/>
              </w:rPr>
              <w:t>branch beam (18*9cm) *4m of heavy type (19 kg per m) and span from 6mm-thick  3"angled steel and 5mm-thick 2.5" members angled steel bars</w:t>
            </w:r>
          </w:p>
          <w:p w:rsidR="008977D5" w:rsidRDefault="008977D5" w:rsidP="00A72DE5">
            <w:pPr>
              <w:pStyle w:val="ListParagraph"/>
              <w:numPr>
                <w:ilvl w:val="0"/>
                <w:numId w:val="32"/>
              </w:numPr>
              <w:spacing w:after="120"/>
              <w:jc w:val="both"/>
              <w:rPr>
                <w:rFonts w:ascii="Arial Narrow" w:hAnsi="Arial Narrow"/>
                <w:sz w:val="24"/>
                <w:szCs w:val="24"/>
              </w:rPr>
            </w:pPr>
            <w:r w:rsidRPr="00883FF0">
              <w:rPr>
                <w:rFonts w:ascii="Arial Narrow" w:hAnsi="Arial Narrow"/>
                <w:sz w:val="24"/>
                <w:szCs w:val="24"/>
              </w:rPr>
              <w:t xml:space="preserve">Installation of gusset plate 0.4m*0.4m -12mm for foot (the bottom shoes) and gusset plate 0.15m*0.3m -12mm for the foot as well (for the upper shoes) –double for each legs( the 4 stanchions) ,provision of bolts  16mm*2 ",nut ,anchor bolts( 24mm *0.5 m). </w:t>
            </w:r>
          </w:p>
          <w:p w:rsidR="008977D5" w:rsidRPr="00BB0C79" w:rsidRDefault="008977D5" w:rsidP="00A72DE5">
            <w:pPr>
              <w:pStyle w:val="ListParagraph"/>
              <w:numPr>
                <w:ilvl w:val="0"/>
                <w:numId w:val="29"/>
              </w:numPr>
              <w:spacing w:after="120"/>
              <w:jc w:val="both"/>
              <w:rPr>
                <w:rFonts w:ascii="Arial Narrow" w:hAnsi="Arial Narrow"/>
                <w:b/>
                <w:bCs/>
                <w:sz w:val="24"/>
                <w:szCs w:val="24"/>
              </w:rPr>
            </w:pPr>
            <w:r w:rsidRPr="00BB0C79">
              <w:rPr>
                <w:rFonts w:ascii="Arial Narrow" w:hAnsi="Arial Narrow"/>
                <w:b/>
                <w:bCs/>
                <w:sz w:val="24"/>
                <w:szCs w:val="24"/>
              </w:rPr>
              <w:t>Installing a Laddering System</w:t>
            </w:r>
          </w:p>
          <w:p w:rsidR="008977D5" w:rsidRPr="00BB0C79" w:rsidRDefault="008977D5" w:rsidP="00A72DE5">
            <w:pPr>
              <w:pStyle w:val="ListParagraph"/>
              <w:numPr>
                <w:ilvl w:val="0"/>
                <w:numId w:val="30"/>
              </w:numPr>
              <w:spacing w:after="120"/>
              <w:jc w:val="both"/>
              <w:rPr>
                <w:rFonts w:ascii="Arial Narrow" w:hAnsi="Arial Narrow"/>
                <w:sz w:val="24"/>
                <w:szCs w:val="24"/>
              </w:rPr>
            </w:pPr>
            <w:r w:rsidRPr="00BB0C79">
              <w:rPr>
                <w:rFonts w:ascii="Arial Narrow" w:hAnsi="Arial Narrow"/>
                <w:sz w:val="24"/>
                <w:szCs w:val="24"/>
              </w:rPr>
              <w:t>Fabricating a ladder from 50*6mm mild steel flat and 6mm diameter-mild steel round bars, spanning 400mm with steps 300mm apart and it should vertically ran up  to  reach the  tank bottom which means the laddering system includes the outer ladder and the inner one</w:t>
            </w:r>
            <w:r>
              <w:rPr>
                <w:rFonts w:ascii="Arial Narrow" w:hAnsi="Arial Narrow"/>
                <w:sz w:val="24"/>
                <w:szCs w:val="24"/>
              </w:rPr>
              <w:t>.</w:t>
            </w:r>
          </w:p>
          <w:p w:rsidR="008977D5" w:rsidRPr="00BB0C79" w:rsidRDefault="008977D5" w:rsidP="00A72DE5">
            <w:pPr>
              <w:pStyle w:val="ListParagraph"/>
              <w:numPr>
                <w:ilvl w:val="0"/>
                <w:numId w:val="30"/>
              </w:numPr>
              <w:jc w:val="both"/>
              <w:rPr>
                <w:rFonts w:ascii="Arial Narrow" w:hAnsi="Arial Narrow"/>
                <w:sz w:val="24"/>
                <w:szCs w:val="24"/>
              </w:rPr>
            </w:pPr>
            <w:r w:rsidRPr="00BB0C79">
              <w:rPr>
                <w:rFonts w:ascii="Arial Narrow" w:hAnsi="Arial Narrow"/>
                <w:sz w:val="24"/>
                <w:szCs w:val="24"/>
              </w:rPr>
              <w:t xml:space="preserve">Hanging the ladder  with distance  of 0.8m from the ground level </w:t>
            </w:r>
          </w:p>
          <w:p w:rsidR="008977D5" w:rsidRDefault="008977D5" w:rsidP="00A72DE5">
            <w:pPr>
              <w:pStyle w:val="ListParagraph"/>
              <w:numPr>
                <w:ilvl w:val="0"/>
                <w:numId w:val="30"/>
              </w:numPr>
              <w:spacing w:after="120"/>
              <w:jc w:val="both"/>
              <w:rPr>
                <w:rFonts w:ascii="Arial Narrow" w:hAnsi="Arial Narrow"/>
                <w:sz w:val="24"/>
                <w:szCs w:val="24"/>
              </w:rPr>
            </w:pPr>
            <w:r w:rsidRPr="00892E82">
              <w:rPr>
                <w:rFonts w:ascii="Arial Narrow" w:hAnsi="Arial Narrow"/>
                <w:sz w:val="24"/>
                <w:szCs w:val="24"/>
              </w:rPr>
              <w:t>P</w:t>
            </w:r>
            <w:r>
              <w:rPr>
                <w:rFonts w:ascii="Arial Narrow" w:hAnsi="Arial Narrow"/>
                <w:sz w:val="24"/>
                <w:szCs w:val="24"/>
              </w:rPr>
              <w:t>ainting with 3 plies/</w:t>
            </w:r>
            <w:r w:rsidRPr="00892E82">
              <w:rPr>
                <w:rFonts w:ascii="Arial Narrow" w:hAnsi="Arial Narrow"/>
                <w:sz w:val="24"/>
                <w:szCs w:val="24"/>
              </w:rPr>
              <w:t xml:space="preserve">coats of </w:t>
            </w:r>
            <w:proofErr w:type="spellStart"/>
            <w:r w:rsidRPr="00892E82">
              <w:rPr>
                <w:rFonts w:ascii="Arial Narrow" w:hAnsi="Arial Narrow"/>
                <w:sz w:val="24"/>
                <w:szCs w:val="24"/>
              </w:rPr>
              <w:t>non toxic</w:t>
            </w:r>
            <w:proofErr w:type="spellEnd"/>
            <w:r w:rsidRPr="00892E82">
              <w:rPr>
                <w:rFonts w:ascii="Arial Narrow" w:hAnsi="Arial Narrow"/>
                <w:sz w:val="24"/>
                <w:szCs w:val="24"/>
              </w:rPr>
              <w:t xml:space="preserve"> materials (black paint)</w:t>
            </w:r>
          </w:p>
          <w:p w:rsidR="008977D5" w:rsidRDefault="008977D5" w:rsidP="00A72DE5">
            <w:pPr>
              <w:pStyle w:val="ListParagraph"/>
              <w:ind w:left="470"/>
              <w:jc w:val="both"/>
              <w:rPr>
                <w:rFonts w:ascii="Arial Narrow" w:hAnsi="Arial Narrow"/>
                <w:sz w:val="24"/>
                <w:szCs w:val="24"/>
              </w:rPr>
            </w:pPr>
          </w:p>
          <w:p w:rsidR="008977D5" w:rsidRPr="00CB10A5" w:rsidRDefault="008977D5" w:rsidP="00A72DE5">
            <w:pPr>
              <w:pStyle w:val="ListParagraph"/>
              <w:numPr>
                <w:ilvl w:val="0"/>
                <w:numId w:val="24"/>
              </w:numPr>
              <w:spacing w:after="120"/>
              <w:jc w:val="both"/>
              <w:rPr>
                <w:rFonts w:ascii="Arial Narrow" w:hAnsi="Arial Narrow"/>
                <w:b/>
                <w:bCs/>
                <w:sz w:val="24"/>
                <w:szCs w:val="24"/>
              </w:rPr>
            </w:pPr>
            <w:r w:rsidRPr="00CB10A5">
              <w:rPr>
                <w:rFonts w:ascii="Arial Narrow" w:hAnsi="Arial Narrow"/>
                <w:b/>
                <w:bCs/>
                <w:sz w:val="24"/>
                <w:szCs w:val="24"/>
              </w:rPr>
              <w:t>Tower/Stand Foundation</w:t>
            </w:r>
          </w:p>
          <w:p w:rsidR="008977D5" w:rsidRDefault="008977D5" w:rsidP="00A72DE5">
            <w:pPr>
              <w:pStyle w:val="ListParagraph"/>
              <w:numPr>
                <w:ilvl w:val="0"/>
                <w:numId w:val="31"/>
              </w:numPr>
              <w:spacing w:after="120"/>
              <w:jc w:val="both"/>
              <w:rPr>
                <w:rFonts w:ascii="Arial Narrow" w:hAnsi="Arial Narrow"/>
                <w:sz w:val="24"/>
                <w:szCs w:val="24"/>
              </w:rPr>
            </w:pPr>
            <w:r w:rsidRPr="008027C5">
              <w:rPr>
                <w:rFonts w:ascii="Arial Narrow" w:hAnsi="Arial Narrow"/>
                <w:sz w:val="24"/>
                <w:szCs w:val="24"/>
              </w:rPr>
              <w:t>Excavating 4 foundation pits with dimensions of 1.2m*1.2m*1.8m each as they constitutes a square with total length of 3.1m*4 (12.4m). 0.3m of the total depth of each pit should be compacted to reduce the depth from 1.8m to 1.5m.</w:t>
            </w:r>
          </w:p>
          <w:p w:rsidR="008977D5" w:rsidRDefault="008977D5" w:rsidP="00A72DE5">
            <w:pPr>
              <w:pStyle w:val="ListParagraph"/>
              <w:numPr>
                <w:ilvl w:val="0"/>
                <w:numId w:val="31"/>
              </w:numPr>
              <w:spacing w:after="120"/>
              <w:jc w:val="both"/>
              <w:rPr>
                <w:rFonts w:ascii="Arial Narrow" w:hAnsi="Arial Narrow"/>
                <w:sz w:val="24"/>
                <w:szCs w:val="24"/>
              </w:rPr>
            </w:pPr>
            <w:r w:rsidRPr="008027C5">
              <w:rPr>
                <w:rFonts w:ascii="Arial Narrow" w:hAnsi="Arial Narrow"/>
                <w:sz w:val="24"/>
                <w:szCs w:val="24"/>
              </w:rPr>
              <w:t xml:space="preserve">Casting   each of the 4 reinforced concrete columns/feet at the depth of 1.5m </w:t>
            </w:r>
            <w:proofErr w:type="gramStart"/>
            <w:r w:rsidRPr="008027C5">
              <w:rPr>
                <w:rFonts w:ascii="Arial Narrow" w:hAnsi="Arial Narrow"/>
                <w:sz w:val="24"/>
                <w:szCs w:val="24"/>
              </w:rPr>
              <w:t>with  0.6m</w:t>
            </w:r>
            <w:proofErr w:type="gramEnd"/>
            <w:r w:rsidRPr="008027C5">
              <w:rPr>
                <w:rFonts w:ascii="Arial Narrow" w:hAnsi="Arial Narrow"/>
                <w:sz w:val="24"/>
                <w:szCs w:val="24"/>
              </w:rPr>
              <w:t xml:space="preserve"> outstanding from the ground surface as the total length of each single column/foot to be 2.1m (1.5m+0.6m) with horizontal dimensions of 0.6m*4 for each column/foot.</w:t>
            </w:r>
          </w:p>
          <w:p w:rsidR="008977D5" w:rsidRDefault="008977D5" w:rsidP="00A72DE5">
            <w:pPr>
              <w:pStyle w:val="ListParagraph"/>
              <w:numPr>
                <w:ilvl w:val="0"/>
                <w:numId w:val="31"/>
              </w:numPr>
              <w:spacing w:after="120"/>
              <w:jc w:val="both"/>
              <w:rPr>
                <w:rFonts w:ascii="Arial Narrow" w:hAnsi="Arial Narrow"/>
                <w:sz w:val="24"/>
                <w:szCs w:val="24"/>
              </w:rPr>
            </w:pPr>
            <w:r w:rsidRPr="008027C5">
              <w:rPr>
                <w:rFonts w:ascii="Arial Narrow" w:hAnsi="Arial Narrow"/>
                <w:sz w:val="24"/>
                <w:szCs w:val="24"/>
              </w:rPr>
              <w:t>Connecting the 4 reinforced concrete columns/feet with reinforced concrete</w:t>
            </w:r>
            <w:r w:rsidR="00A35831">
              <w:rPr>
                <w:rFonts w:ascii="Arial Narrow" w:hAnsi="Arial Narrow"/>
                <w:sz w:val="24"/>
                <w:szCs w:val="24"/>
              </w:rPr>
              <w:t xml:space="preserve"> </w:t>
            </w:r>
            <w:r w:rsidRPr="008027C5">
              <w:rPr>
                <w:rFonts w:ascii="Arial Narrow" w:hAnsi="Arial Narrow"/>
                <w:sz w:val="24"/>
                <w:szCs w:val="24"/>
              </w:rPr>
              <w:t>suspended beam (grate beam)with cross-section dimensions of 0.4m*4 and total length of 3.10m*4 (12.4m)</w:t>
            </w:r>
          </w:p>
          <w:p w:rsidR="008977D5" w:rsidRDefault="008977D5" w:rsidP="00A72DE5">
            <w:pPr>
              <w:pStyle w:val="ListParagraph"/>
              <w:numPr>
                <w:ilvl w:val="0"/>
                <w:numId w:val="31"/>
              </w:numPr>
              <w:spacing w:after="120"/>
              <w:jc w:val="both"/>
              <w:rPr>
                <w:rFonts w:ascii="Arial Narrow" w:hAnsi="Arial Narrow"/>
                <w:sz w:val="24"/>
                <w:szCs w:val="24"/>
              </w:rPr>
            </w:pPr>
            <w:r w:rsidRPr="008027C5">
              <w:rPr>
                <w:rFonts w:ascii="Arial Narrow" w:hAnsi="Arial Narrow"/>
                <w:sz w:val="24"/>
                <w:szCs w:val="24"/>
              </w:rPr>
              <w:t>Using 5mm-thick twisted steel rods and 3mm-thick steel rod for gridding for fabricating the  columns/feet and the suspended beam (grate beam) with 0.5m grid.</w:t>
            </w:r>
          </w:p>
          <w:p w:rsidR="008977D5" w:rsidRPr="008027C5" w:rsidRDefault="008977D5" w:rsidP="00A72DE5">
            <w:pPr>
              <w:pStyle w:val="ListParagraph"/>
              <w:numPr>
                <w:ilvl w:val="0"/>
                <w:numId w:val="31"/>
              </w:numPr>
              <w:spacing w:after="120"/>
              <w:jc w:val="both"/>
              <w:rPr>
                <w:rFonts w:ascii="Arial Narrow" w:hAnsi="Arial Narrow"/>
                <w:sz w:val="24"/>
                <w:szCs w:val="24"/>
              </w:rPr>
            </w:pPr>
            <w:r w:rsidRPr="008027C5">
              <w:rPr>
                <w:rFonts w:ascii="Arial Narrow" w:hAnsi="Arial Narrow"/>
                <w:sz w:val="24"/>
                <w:szCs w:val="24"/>
              </w:rPr>
              <w:t>Leveling and compacting the area in between; the area between the 4 columns/feet and cast it using plain concrete with plastering</w:t>
            </w:r>
            <w:r w:rsidRPr="008027C5">
              <w:rPr>
                <w:rFonts w:ascii="Arial" w:hAnsi="Arial"/>
                <w:b/>
                <w:sz w:val="24"/>
                <w:szCs w:val="24"/>
              </w:rPr>
              <w:t>.</w:t>
            </w:r>
          </w:p>
          <w:p w:rsidR="008977D5" w:rsidRDefault="008977D5" w:rsidP="00A72DE5">
            <w:pPr>
              <w:pStyle w:val="ListParagraph"/>
              <w:rPr>
                <w:rFonts w:asciiTheme="minorBidi" w:eastAsiaTheme="minorHAnsi" w:hAnsiTheme="minorBidi"/>
                <w:b/>
                <w:bCs/>
                <w:sz w:val="24"/>
                <w:szCs w:val="24"/>
              </w:rPr>
            </w:pPr>
          </w:p>
        </w:tc>
        <w:tc>
          <w:tcPr>
            <w:tcW w:w="2743" w:type="dxa"/>
          </w:tcPr>
          <w:p w:rsidR="008977D5" w:rsidRPr="000043AB" w:rsidRDefault="008977D5" w:rsidP="00A72DE5">
            <w:pPr>
              <w:pStyle w:val="ListParagraph"/>
              <w:rPr>
                <w:rFonts w:asciiTheme="minorBidi" w:eastAsiaTheme="minorHAnsi" w:hAnsiTheme="minorBidi"/>
                <w:b/>
                <w:bCs/>
                <w:sz w:val="24"/>
                <w:szCs w:val="24"/>
              </w:rPr>
            </w:pPr>
          </w:p>
        </w:tc>
      </w:tr>
      <w:tr w:rsidR="00A72DE5" w:rsidRPr="00630E26" w:rsidTr="004B12D0">
        <w:tc>
          <w:tcPr>
            <w:tcW w:w="7375" w:type="dxa"/>
          </w:tcPr>
          <w:p w:rsidR="008977D5" w:rsidRDefault="008977D5" w:rsidP="00A72DE5">
            <w:pPr>
              <w:pStyle w:val="ListParagraph"/>
              <w:numPr>
                <w:ilvl w:val="0"/>
                <w:numId w:val="23"/>
              </w:numPr>
              <w:rPr>
                <w:rFonts w:ascii="Arial Narrow" w:hAnsi="Arial Narrow"/>
                <w:b/>
                <w:bCs/>
                <w:sz w:val="24"/>
                <w:szCs w:val="24"/>
              </w:rPr>
            </w:pPr>
            <w:r w:rsidRPr="0093702C">
              <w:rPr>
                <w:rFonts w:ascii="Arial Narrow" w:hAnsi="Arial Narrow"/>
                <w:b/>
                <w:bCs/>
                <w:sz w:val="24"/>
                <w:szCs w:val="24"/>
              </w:rPr>
              <w:lastRenderedPageBreak/>
              <w:t xml:space="preserve">Installation of Delivery Line </w:t>
            </w:r>
          </w:p>
          <w:p w:rsidR="008977D5" w:rsidRPr="0093702C" w:rsidRDefault="008977D5" w:rsidP="00A72DE5">
            <w:pPr>
              <w:pStyle w:val="ListParagraph"/>
              <w:ind w:left="470"/>
              <w:rPr>
                <w:rFonts w:ascii="Arial Narrow" w:hAnsi="Arial Narrow"/>
                <w:b/>
                <w:bCs/>
                <w:sz w:val="24"/>
                <w:szCs w:val="24"/>
              </w:rPr>
            </w:pPr>
            <w:r w:rsidRPr="0093702C">
              <w:rPr>
                <w:rFonts w:ascii="Arial Narrow" w:hAnsi="Arial Narrow"/>
                <w:sz w:val="24"/>
                <w:szCs w:val="24"/>
              </w:rPr>
              <w:t>Involving  following requirements:</w:t>
            </w:r>
          </w:p>
          <w:p w:rsidR="008977D5" w:rsidRPr="0093702C" w:rsidRDefault="008977D5" w:rsidP="00A72DE5">
            <w:pPr>
              <w:pStyle w:val="ListParagraph"/>
              <w:rPr>
                <w:rFonts w:ascii="Arial Narrow" w:hAnsi="Arial Narrow"/>
                <w:sz w:val="24"/>
                <w:szCs w:val="24"/>
              </w:rPr>
            </w:pPr>
          </w:p>
          <w:p w:rsidR="008977D5" w:rsidRDefault="008977D5" w:rsidP="00A72DE5">
            <w:pPr>
              <w:pStyle w:val="ListParagraph"/>
              <w:numPr>
                <w:ilvl w:val="0"/>
                <w:numId w:val="33"/>
              </w:numPr>
              <w:rPr>
                <w:rFonts w:ascii="Arial Narrow" w:hAnsi="Arial Narrow"/>
                <w:sz w:val="24"/>
                <w:szCs w:val="24"/>
              </w:rPr>
            </w:pPr>
            <w:r>
              <w:rPr>
                <w:rFonts w:ascii="Arial Narrow" w:hAnsi="Arial Narrow"/>
                <w:sz w:val="24"/>
                <w:szCs w:val="24"/>
              </w:rPr>
              <w:t>Installing 12m, 1.5</w:t>
            </w:r>
            <w:r w:rsidRPr="00892E82">
              <w:rPr>
                <w:rFonts w:ascii="Arial Narrow" w:hAnsi="Arial Narrow"/>
                <w:sz w:val="24"/>
                <w:szCs w:val="24"/>
              </w:rPr>
              <w:t>" delivery line of galvanized steel pipes to connect the elevated water storage tank to the borehole.</w:t>
            </w:r>
          </w:p>
          <w:p w:rsidR="008977D5" w:rsidRPr="0093702C" w:rsidRDefault="008977D5" w:rsidP="00A72DE5">
            <w:pPr>
              <w:pStyle w:val="ListParagraph"/>
              <w:numPr>
                <w:ilvl w:val="0"/>
                <w:numId w:val="33"/>
              </w:numPr>
              <w:rPr>
                <w:rFonts w:ascii="Arial Narrow" w:hAnsi="Arial Narrow"/>
                <w:sz w:val="24"/>
                <w:szCs w:val="24"/>
              </w:rPr>
            </w:pPr>
            <w:r w:rsidRPr="0093702C">
              <w:rPr>
                <w:rFonts w:ascii="Arial Narrow" w:hAnsi="Arial Narrow"/>
                <w:sz w:val="24"/>
                <w:szCs w:val="24"/>
              </w:rPr>
              <w:t>Fixing the necessary fittings</w:t>
            </w:r>
            <w:r>
              <w:rPr>
                <w:rFonts w:ascii="Arial Narrow" w:hAnsi="Arial Narrow"/>
                <w:sz w:val="24"/>
                <w:szCs w:val="24"/>
              </w:rPr>
              <w:t xml:space="preserve"> (reducer plain socket 1.25"*1.5") to </w:t>
            </w:r>
            <w:proofErr w:type="gramStart"/>
            <w:r>
              <w:rPr>
                <w:rFonts w:ascii="Arial Narrow" w:hAnsi="Arial Narrow"/>
                <w:sz w:val="24"/>
                <w:szCs w:val="24"/>
              </w:rPr>
              <w:t>increase  the</w:t>
            </w:r>
            <w:proofErr w:type="gramEnd"/>
            <w:r>
              <w:rPr>
                <w:rFonts w:ascii="Arial Narrow" w:hAnsi="Arial Narrow"/>
                <w:sz w:val="24"/>
                <w:szCs w:val="24"/>
              </w:rPr>
              <w:t xml:space="preserve"> delivery line from 1.25"  into 1.5".</w:t>
            </w:r>
          </w:p>
          <w:p w:rsidR="008977D5" w:rsidRDefault="008977D5" w:rsidP="00A72DE5">
            <w:pPr>
              <w:pStyle w:val="ListParagraph"/>
              <w:rPr>
                <w:rFonts w:asciiTheme="minorBidi" w:eastAsiaTheme="minorHAnsi" w:hAnsiTheme="minorBidi"/>
                <w:b/>
                <w:bCs/>
                <w:sz w:val="24"/>
                <w:szCs w:val="24"/>
              </w:rPr>
            </w:pPr>
          </w:p>
        </w:tc>
        <w:tc>
          <w:tcPr>
            <w:tcW w:w="2743" w:type="dxa"/>
          </w:tcPr>
          <w:p w:rsidR="008977D5" w:rsidRPr="000043AB" w:rsidRDefault="008977D5" w:rsidP="00A72DE5">
            <w:pPr>
              <w:pStyle w:val="ListParagraph"/>
              <w:rPr>
                <w:rFonts w:asciiTheme="minorBidi" w:eastAsiaTheme="minorHAnsi" w:hAnsiTheme="minorBidi"/>
                <w:b/>
                <w:bCs/>
                <w:sz w:val="24"/>
                <w:szCs w:val="24"/>
              </w:rPr>
            </w:pPr>
          </w:p>
        </w:tc>
      </w:tr>
      <w:tr w:rsidR="00A72DE5" w:rsidRPr="00630E26" w:rsidTr="004B12D0">
        <w:tc>
          <w:tcPr>
            <w:tcW w:w="7375" w:type="dxa"/>
          </w:tcPr>
          <w:p w:rsidR="008977D5" w:rsidRDefault="008977D5" w:rsidP="00A72DE5">
            <w:pPr>
              <w:pStyle w:val="ListParagraph"/>
              <w:numPr>
                <w:ilvl w:val="0"/>
                <w:numId w:val="23"/>
              </w:numPr>
              <w:rPr>
                <w:rFonts w:ascii="Arial Narrow" w:hAnsi="Arial Narrow"/>
                <w:b/>
                <w:bCs/>
                <w:sz w:val="24"/>
                <w:szCs w:val="24"/>
              </w:rPr>
            </w:pPr>
            <w:r w:rsidRPr="0093702C">
              <w:rPr>
                <w:rFonts w:ascii="Arial Narrow" w:hAnsi="Arial Narrow"/>
                <w:b/>
                <w:bCs/>
                <w:sz w:val="24"/>
                <w:szCs w:val="24"/>
              </w:rPr>
              <w:t>In</w:t>
            </w:r>
            <w:r>
              <w:rPr>
                <w:rFonts w:ascii="Arial Narrow" w:hAnsi="Arial Narrow"/>
                <w:b/>
                <w:bCs/>
                <w:sz w:val="24"/>
                <w:szCs w:val="24"/>
              </w:rPr>
              <w:t>stallation of Distribution System</w:t>
            </w:r>
          </w:p>
          <w:p w:rsidR="008977D5" w:rsidRDefault="008977D5" w:rsidP="00A72DE5">
            <w:pPr>
              <w:pStyle w:val="ListParagraph"/>
              <w:ind w:left="470"/>
              <w:rPr>
                <w:rFonts w:ascii="Arial Narrow" w:hAnsi="Arial Narrow"/>
                <w:sz w:val="24"/>
                <w:szCs w:val="24"/>
              </w:rPr>
            </w:pPr>
            <w:r w:rsidRPr="0093702C">
              <w:rPr>
                <w:rFonts w:ascii="Arial Narrow" w:hAnsi="Arial Narrow"/>
                <w:sz w:val="24"/>
                <w:szCs w:val="24"/>
              </w:rPr>
              <w:t>Involving  following requirements:</w:t>
            </w:r>
          </w:p>
          <w:p w:rsidR="008977D5" w:rsidRDefault="008977D5" w:rsidP="00A72DE5">
            <w:pPr>
              <w:pStyle w:val="ListParagraph"/>
              <w:ind w:left="470"/>
              <w:rPr>
                <w:rFonts w:ascii="Arial Narrow" w:hAnsi="Arial Narrow"/>
                <w:sz w:val="24"/>
                <w:szCs w:val="24"/>
              </w:rPr>
            </w:pPr>
          </w:p>
          <w:p w:rsidR="008977D5" w:rsidRPr="001D2114" w:rsidRDefault="008977D5" w:rsidP="00A72DE5">
            <w:pPr>
              <w:pStyle w:val="ListParagraph"/>
              <w:numPr>
                <w:ilvl w:val="0"/>
                <w:numId w:val="38"/>
              </w:numPr>
              <w:rPr>
                <w:rFonts w:ascii="Arial Narrow" w:hAnsi="Arial Narrow"/>
                <w:b/>
                <w:bCs/>
                <w:sz w:val="24"/>
                <w:szCs w:val="24"/>
              </w:rPr>
            </w:pPr>
            <w:r>
              <w:rPr>
                <w:rFonts w:ascii="Arial Narrow" w:hAnsi="Arial Narrow"/>
                <w:sz w:val="24"/>
                <w:szCs w:val="24"/>
              </w:rPr>
              <w:t>Installing 10m-long 2</w:t>
            </w:r>
            <w:r w:rsidRPr="00892E82">
              <w:rPr>
                <w:rFonts w:ascii="Arial Narrow" w:hAnsi="Arial Narrow"/>
                <w:sz w:val="24"/>
                <w:szCs w:val="24"/>
              </w:rPr>
              <w:t xml:space="preserve">" </w:t>
            </w:r>
            <w:r>
              <w:rPr>
                <w:rFonts w:ascii="Arial Narrow" w:hAnsi="Arial Narrow"/>
                <w:sz w:val="24"/>
                <w:szCs w:val="24"/>
              </w:rPr>
              <w:t xml:space="preserve">main </w:t>
            </w:r>
            <w:r w:rsidRPr="00892E82">
              <w:rPr>
                <w:rFonts w:ascii="Arial Narrow" w:hAnsi="Arial Narrow"/>
                <w:sz w:val="24"/>
                <w:szCs w:val="24"/>
              </w:rPr>
              <w:t xml:space="preserve">distribution line </w:t>
            </w:r>
            <w:r>
              <w:rPr>
                <w:rFonts w:ascii="Arial Narrow" w:hAnsi="Arial Narrow"/>
                <w:sz w:val="24"/>
                <w:szCs w:val="24"/>
              </w:rPr>
              <w:t xml:space="preserve">(vertical) </w:t>
            </w:r>
            <w:r w:rsidRPr="00892E82">
              <w:rPr>
                <w:rFonts w:ascii="Arial Narrow" w:hAnsi="Arial Narrow"/>
                <w:sz w:val="24"/>
                <w:szCs w:val="24"/>
              </w:rPr>
              <w:t>of galvanized steel pipes</w:t>
            </w:r>
            <w:r>
              <w:rPr>
                <w:rFonts w:ascii="Arial Narrow" w:hAnsi="Arial Narrow"/>
                <w:sz w:val="24"/>
                <w:szCs w:val="24"/>
              </w:rPr>
              <w:t xml:space="preserve"> with</w:t>
            </w:r>
            <w:r w:rsidRPr="00892E82">
              <w:rPr>
                <w:rFonts w:ascii="Arial Narrow" w:hAnsi="Arial Narrow"/>
                <w:sz w:val="24"/>
                <w:szCs w:val="24"/>
              </w:rPr>
              <w:t>2" control valve and 2" water flow-meter.</w:t>
            </w:r>
          </w:p>
          <w:p w:rsidR="008977D5" w:rsidRPr="001D2114" w:rsidRDefault="008977D5" w:rsidP="00A72DE5">
            <w:pPr>
              <w:pStyle w:val="ListParagraph"/>
              <w:numPr>
                <w:ilvl w:val="0"/>
                <w:numId w:val="38"/>
              </w:numPr>
              <w:rPr>
                <w:rFonts w:ascii="Arial Narrow" w:hAnsi="Arial Narrow"/>
                <w:b/>
                <w:bCs/>
                <w:sz w:val="24"/>
                <w:szCs w:val="24"/>
              </w:rPr>
            </w:pPr>
            <w:r>
              <w:rPr>
                <w:rFonts w:ascii="Arial Narrow" w:hAnsi="Arial Narrow"/>
                <w:sz w:val="24"/>
                <w:szCs w:val="24"/>
              </w:rPr>
              <w:t xml:space="preserve">Installing 6m-long 2" distribution line </w:t>
            </w:r>
            <w:r w:rsidRPr="00892E82">
              <w:rPr>
                <w:rFonts w:ascii="Arial Narrow" w:hAnsi="Arial Narrow"/>
                <w:sz w:val="24"/>
                <w:szCs w:val="24"/>
              </w:rPr>
              <w:t>of galvanized steel pipes</w:t>
            </w:r>
            <w:r>
              <w:rPr>
                <w:rFonts w:ascii="Arial Narrow" w:hAnsi="Arial Narrow"/>
                <w:sz w:val="24"/>
                <w:szCs w:val="24"/>
              </w:rPr>
              <w:t xml:space="preserve"> to connect the elevated water storage tank to human drinking system</w:t>
            </w:r>
          </w:p>
          <w:p w:rsidR="008977D5" w:rsidRPr="004B2898" w:rsidRDefault="008977D5" w:rsidP="00A72DE5">
            <w:pPr>
              <w:pStyle w:val="ListParagraph"/>
              <w:numPr>
                <w:ilvl w:val="0"/>
                <w:numId w:val="38"/>
              </w:numPr>
              <w:rPr>
                <w:rFonts w:ascii="Arial Narrow" w:hAnsi="Arial Narrow"/>
                <w:b/>
                <w:bCs/>
                <w:sz w:val="24"/>
                <w:szCs w:val="24"/>
              </w:rPr>
            </w:pPr>
            <w:r>
              <w:rPr>
                <w:rFonts w:ascii="Arial Narrow" w:hAnsi="Arial Narrow"/>
                <w:sz w:val="24"/>
                <w:szCs w:val="24"/>
              </w:rPr>
              <w:lastRenderedPageBreak/>
              <w:t xml:space="preserve">Installing 6m-long 2" distribution line </w:t>
            </w:r>
            <w:r w:rsidRPr="00892E82">
              <w:rPr>
                <w:rFonts w:ascii="Arial Narrow" w:hAnsi="Arial Narrow"/>
                <w:sz w:val="24"/>
                <w:szCs w:val="24"/>
              </w:rPr>
              <w:t>of galvanized steel pipes</w:t>
            </w:r>
            <w:r>
              <w:rPr>
                <w:rFonts w:ascii="Arial Narrow" w:hAnsi="Arial Narrow"/>
                <w:sz w:val="24"/>
                <w:szCs w:val="24"/>
              </w:rPr>
              <w:t xml:space="preserve"> to connect the human drinking system to tanker filling standpipe.</w:t>
            </w:r>
          </w:p>
        </w:tc>
        <w:tc>
          <w:tcPr>
            <w:tcW w:w="2743" w:type="dxa"/>
          </w:tcPr>
          <w:p w:rsidR="008977D5" w:rsidRPr="000043AB" w:rsidRDefault="008977D5" w:rsidP="00A72DE5">
            <w:pPr>
              <w:pStyle w:val="ListParagraph"/>
              <w:rPr>
                <w:rFonts w:asciiTheme="minorBidi" w:eastAsiaTheme="minorHAnsi" w:hAnsiTheme="minorBidi"/>
                <w:b/>
                <w:bCs/>
                <w:sz w:val="24"/>
                <w:szCs w:val="24"/>
              </w:rPr>
            </w:pPr>
          </w:p>
        </w:tc>
      </w:tr>
      <w:tr w:rsidR="00A72DE5" w:rsidRPr="00630E26" w:rsidTr="004B12D0">
        <w:tc>
          <w:tcPr>
            <w:tcW w:w="7375" w:type="dxa"/>
          </w:tcPr>
          <w:p w:rsidR="008977D5" w:rsidRDefault="008977D5" w:rsidP="00A72DE5">
            <w:pPr>
              <w:pStyle w:val="ListParagraph"/>
              <w:numPr>
                <w:ilvl w:val="0"/>
                <w:numId w:val="23"/>
              </w:numPr>
              <w:rPr>
                <w:rFonts w:asciiTheme="minorBidi" w:eastAsiaTheme="minorHAnsi" w:hAnsiTheme="minorBidi"/>
                <w:b/>
                <w:bCs/>
                <w:sz w:val="24"/>
                <w:szCs w:val="24"/>
              </w:rPr>
            </w:pPr>
            <w:r w:rsidRPr="0021608B">
              <w:rPr>
                <w:rFonts w:ascii="Arial Narrow" w:hAnsi="Arial Narrow"/>
                <w:b/>
                <w:bCs/>
                <w:sz w:val="24"/>
                <w:szCs w:val="24"/>
              </w:rPr>
              <w:lastRenderedPageBreak/>
              <w:t>Installation  of Human Drinking System</w:t>
            </w:r>
          </w:p>
          <w:p w:rsidR="008977D5" w:rsidRDefault="008977D5" w:rsidP="00A72DE5">
            <w:pPr>
              <w:pStyle w:val="ListParagraph"/>
              <w:ind w:left="470"/>
              <w:rPr>
                <w:rFonts w:ascii="Arial Narrow" w:eastAsiaTheme="minorHAnsi" w:hAnsi="Arial Narrow"/>
                <w:sz w:val="24"/>
                <w:szCs w:val="24"/>
              </w:rPr>
            </w:pPr>
            <w:r w:rsidRPr="00AB19A5">
              <w:rPr>
                <w:rFonts w:ascii="Arial Narrow" w:eastAsiaTheme="minorHAnsi" w:hAnsi="Arial Narrow"/>
                <w:sz w:val="24"/>
                <w:szCs w:val="24"/>
              </w:rPr>
              <w:t>Involving  following requirements:</w:t>
            </w:r>
          </w:p>
          <w:p w:rsidR="008977D5" w:rsidRPr="00AB19A5" w:rsidRDefault="008977D5" w:rsidP="00A72DE5">
            <w:pPr>
              <w:pStyle w:val="ListParagraph"/>
              <w:ind w:left="470"/>
              <w:rPr>
                <w:rFonts w:asciiTheme="minorBidi" w:eastAsiaTheme="minorHAnsi" w:hAnsiTheme="minorBidi"/>
                <w:b/>
                <w:bCs/>
                <w:sz w:val="24"/>
                <w:szCs w:val="24"/>
              </w:rPr>
            </w:pPr>
          </w:p>
          <w:p w:rsidR="008977D5" w:rsidRPr="00892E82" w:rsidRDefault="008977D5" w:rsidP="00A72DE5">
            <w:pPr>
              <w:pStyle w:val="ListParagraph"/>
              <w:numPr>
                <w:ilvl w:val="0"/>
                <w:numId w:val="34"/>
              </w:numPr>
              <w:spacing w:after="120"/>
              <w:jc w:val="both"/>
              <w:rPr>
                <w:rFonts w:ascii="Arial Narrow" w:hAnsi="Arial Narrow"/>
                <w:sz w:val="24"/>
                <w:szCs w:val="24"/>
              </w:rPr>
            </w:pPr>
            <w:r>
              <w:rPr>
                <w:rFonts w:ascii="Arial Narrow" w:hAnsi="Arial Narrow"/>
                <w:sz w:val="24"/>
                <w:szCs w:val="24"/>
              </w:rPr>
              <w:t>Fixing  10 angled spout taps of 3/4" (5 on each side) on 6m-long 2"</w:t>
            </w:r>
            <w:r w:rsidRPr="00892E82">
              <w:rPr>
                <w:rFonts w:ascii="Arial Narrow" w:hAnsi="Arial Narrow"/>
                <w:sz w:val="24"/>
                <w:szCs w:val="24"/>
              </w:rPr>
              <w:t xml:space="preserve">galvanized steel pipe </w:t>
            </w:r>
            <w:r>
              <w:rPr>
                <w:rFonts w:ascii="Arial Narrow" w:hAnsi="Arial Narrow"/>
                <w:sz w:val="24"/>
                <w:szCs w:val="24"/>
              </w:rPr>
              <w:t xml:space="preserve">so </w:t>
            </w:r>
            <w:r w:rsidRPr="00892E82">
              <w:rPr>
                <w:rFonts w:ascii="Arial Narrow" w:hAnsi="Arial Narrow"/>
                <w:sz w:val="24"/>
                <w:szCs w:val="24"/>
              </w:rPr>
              <w:t xml:space="preserve">as to be mounted </w:t>
            </w:r>
            <w:r>
              <w:rPr>
                <w:rFonts w:ascii="Arial Narrow" w:hAnsi="Arial Narrow"/>
                <w:sz w:val="24"/>
                <w:szCs w:val="24"/>
              </w:rPr>
              <w:t xml:space="preserve"> on a 2.5"</w:t>
            </w:r>
            <w:r w:rsidRPr="00892E82">
              <w:rPr>
                <w:rFonts w:ascii="Arial Narrow" w:hAnsi="Arial Narrow"/>
                <w:sz w:val="24"/>
                <w:szCs w:val="24"/>
              </w:rPr>
              <w:t>angled steel bars framed reinforced concr</w:t>
            </w:r>
            <w:r>
              <w:rPr>
                <w:rFonts w:ascii="Arial Narrow" w:hAnsi="Arial Narrow"/>
                <w:sz w:val="24"/>
                <w:szCs w:val="24"/>
              </w:rPr>
              <w:t>ete table with dimensions of 2.8m*1.6</w:t>
            </w:r>
            <w:r w:rsidRPr="00892E82">
              <w:rPr>
                <w:rFonts w:ascii="Arial Narrow" w:hAnsi="Arial Narrow"/>
                <w:sz w:val="24"/>
                <w:szCs w:val="24"/>
              </w:rPr>
              <w:t>m*1.2m</w:t>
            </w:r>
          </w:p>
          <w:p w:rsidR="008977D5" w:rsidRPr="00892E82" w:rsidRDefault="008977D5" w:rsidP="00A72DE5">
            <w:pPr>
              <w:pStyle w:val="ListParagraph"/>
              <w:numPr>
                <w:ilvl w:val="0"/>
                <w:numId w:val="34"/>
              </w:numPr>
              <w:spacing w:after="120"/>
              <w:jc w:val="both"/>
              <w:rPr>
                <w:rFonts w:ascii="Arial Narrow" w:hAnsi="Arial Narrow"/>
                <w:sz w:val="24"/>
                <w:szCs w:val="24"/>
              </w:rPr>
            </w:pPr>
            <w:proofErr w:type="gramStart"/>
            <w:r>
              <w:rPr>
                <w:rFonts w:ascii="Arial Narrow" w:hAnsi="Arial Narrow"/>
                <w:sz w:val="24"/>
                <w:szCs w:val="24"/>
              </w:rPr>
              <w:t>Fixing  2</w:t>
            </w:r>
            <w:proofErr w:type="gramEnd"/>
            <w:r>
              <w:rPr>
                <w:rFonts w:ascii="Arial Narrow" w:hAnsi="Arial Narrow"/>
                <w:sz w:val="24"/>
                <w:szCs w:val="24"/>
              </w:rPr>
              <w:t>"</w:t>
            </w:r>
            <w:r w:rsidRPr="00892E82">
              <w:rPr>
                <w:rFonts w:ascii="Arial Narrow" w:hAnsi="Arial Narrow"/>
                <w:sz w:val="24"/>
                <w:szCs w:val="24"/>
              </w:rPr>
              <w:t>brass control valve.</w:t>
            </w:r>
          </w:p>
          <w:p w:rsidR="008977D5" w:rsidRDefault="008977D5" w:rsidP="00A72DE5">
            <w:pPr>
              <w:pStyle w:val="ListParagraph"/>
              <w:numPr>
                <w:ilvl w:val="0"/>
                <w:numId w:val="34"/>
              </w:numPr>
              <w:spacing w:after="120"/>
              <w:jc w:val="both"/>
              <w:rPr>
                <w:rFonts w:ascii="Arial Narrow" w:hAnsi="Arial Narrow"/>
                <w:sz w:val="24"/>
                <w:szCs w:val="24"/>
              </w:rPr>
            </w:pPr>
            <w:r w:rsidRPr="00892E82">
              <w:rPr>
                <w:rFonts w:ascii="Arial Narrow" w:hAnsi="Arial Narrow"/>
                <w:sz w:val="24"/>
                <w:szCs w:val="24"/>
              </w:rPr>
              <w:t xml:space="preserve">Placing the steel angled bar framed-concrete </w:t>
            </w:r>
            <w:proofErr w:type="gramStart"/>
            <w:r w:rsidRPr="00892E82">
              <w:rPr>
                <w:rFonts w:ascii="Arial Narrow" w:hAnsi="Arial Narrow"/>
                <w:sz w:val="24"/>
                <w:szCs w:val="24"/>
              </w:rPr>
              <w:t xml:space="preserve">table </w:t>
            </w:r>
            <w:r>
              <w:rPr>
                <w:rFonts w:ascii="Arial Narrow" w:hAnsi="Arial Narrow"/>
                <w:sz w:val="24"/>
                <w:szCs w:val="24"/>
              </w:rPr>
              <w:t xml:space="preserve"> on</w:t>
            </w:r>
            <w:proofErr w:type="gramEnd"/>
            <w:r>
              <w:rPr>
                <w:rFonts w:ascii="Arial Narrow" w:hAnsi="Arial Narrow"/>
                <w:sz w:val="24"/>
                <w:szCs w:val="24"/>
              </w:rPr>
              <w:t xml:space="preserve"> a plain concrete slab/base with dimensions of 4m*3m*03m.</w:t>
            </w:r>
          </w:p>
          <w:p w:rsidR="008977D5" w:rsidRDefault="008977D5" w:rsidP="00A72DE5">
            <w:pPr>
              <w:pStyle w:val="ListParagraph"/>
              <w:numPr>
                <w:ilvl w:val="0"/>
                <w:numId w:val="34"/>
              </w:numPr>
              <w:spacing w:after="120"/>
              <w:jc w:val="both"/>
              <w:rPr>
                <w:rFonts w:ascii="Arial Narrow" w:hAnsi="Arial Narrow"/>
                <w:sz w:val="24"/>
                <w:szCs w:val="24"/>
              </w:rPr>
            </w:pPr>
            <w:r w:rsidRPr="001C6912">
              <w:rPr>
                <w:rFonts w:ascii="Arial Narrow" w:hAnsi="Arial Narrow"/>
                <w:sz w:val="24"/>
                <w:szCs w:val="24"/>
              </w:rPr>
              <w:t xml:space="preserve">Making proper drainage system </w:t>
            </w:r>
            <w:proofErr w:type="gramStart"/>
            <w:r w:rsidRPr="001C6912">
              <w:rPr>
                <w:rFonts w:ascii="Arial Narrow" w:hAnsi="Arial Narrow"/>
                <w:sz w:val="24"/>
                <w:szCs w:val="24"/>
              </w:rPr>
              <w:t>with  slope</w:t>
            </w:r>
            <w:proofErr w:type="gramEnd"/>
            <w:r w:rsidRPr="001C6912">
              <w:rPr>
                <w:rFonts w:ascii="Arial Narrow" w:hAnsi="Arial Narrow"/>
                <w:sz w:val="24"/>
                <w:szCs w:val="24"/>
              </w:rPr>
              <w:t xml:space="preserve"> of 1:5cm.  </w:t>
            </w:r>
          </w:p>
          <w:p w:rsidR="008977D5" w:rsidRPr="001C6912" w:rsidRDefault="008977D5" w:rsidP="00A72DE5">
            <w:pPr>
              <w:pStyle w:val="ListParagraph"/>
              <w:ind w:left="470"/>
              <w:jc w:val="both"/>
              <w:rPr>
                <w:rFonts w:ascii="Arial Narrow" w:hAnsi="Arial Narrow"/>
                <w:sz w:val="24"/>
                <w:szCs w:val="24"/>
              </w:rPr>
            </w:pPr>
          </w:p>
        </w:tc>
        <w:tc>
          <w:tcPr>
            <w:tcW w:w="2743" w:type="dxa"/>
          </w:tcPr>
          <w:p w:rsidR="008977D5" w:rsidRPr="000043AB" w:rsidRDefault="008977D5" w:rsidP="00A72DE5">
            <w:pPr>
              <w:pStyle w:val="ListParagraph"/>
              <w:rPr>
                <w:rFonts w:asciiTheme="minorBidi" w:eastAsiaTheme="minorHAnsi" w:hAnsiTheme="minorBidi"/>
                <w:b/>
                <w:bCs/>
                <w:sz w:val="24"/>
                <w:szCs w:val="24"/>
              </w:rPr>
            </w:pPr>
          </w:p>
        </w:tc>
      </w:tr>
      <w:tr w:rsidR="00A72DE5" w:rsidRPr="00630E26" w:rsidTr="004B12D0">
        <w:tc>
          <w:tcPr>
            <w:tcW w:w="7375" w:type="dxa"/>
          </w:tcPr>
          <w:p w:rsidR="008977D5" w:rsidRDefault="008977D5" w:rsidP="00A72DE5">
            <w:pPr>
              <w:pStyle w:val="ListParagraph"/>
              <w:numPr>
                <w:ilvl w:val="0"/>
                <w:numId w:val="23"/>
              </w:numPr>
              <w:rPr>
                <w:rFonts w:ascii="Arial Narrow" w:hAnsi="Arial Narrow"/>
                <w:b/>
                <w:bCs/>
                <w:sz w:val="24"/>
                <w:szCs w:val="24"/>
              </w:rPr>
            </w:pPr>
            <w:r w:rsidRPr="0021608B">
              <w:rPr>
                <w:rFonts w:ascii="Arial Narrow" w:hAnsi="Arial Narrow"/>
                <w:b/>
                <w:bCs/>
                <w:sz w:val="24"/>
                <w:szCs w:val="24"/>
              </w:rPr>
              <w:t>Installation of Stand-Pipe for  Tanker Filling</w:t>
            </w:r>
          </w:p>
          <w:p w:rsidR="008977D5" w:rsidRPr="00AB19A5" w:rsidRDefault="008977D5" w:rsidP="00A72DE5">
            <w:pPr>
              <w:pStyle w:val="ListParagraph"/>
              <w:ind w:left="470"/>
              <w:rPr>
                <w:rFonts w:ascii="Arial Narrow" w:hAnsi="Arial Narrow"/>
                <w:b/>
                <w:bCs/>
                <w:sz w:val="24"/>
                <w:szCs w:val="24"/>
              </w:rPr>
            </w:pPr>
            <w:r w:rsidRPr="00AB19A5">
              <w:rPr>
                <w:rFonts w:ascii="Arial Narrow" w:eastAsiaTheme="minorHAnsi" w:hAnsi="Arial Narrow"/>
                <w:sz w:val="24"/>
                <w:szCs w:val="24"/>
              </w:rPr>
              <w:t>Involving following requirements:</w:t>
            </w:r>
          </w:p>
          <w:p w:rsidR="008977D5" w:rsidRDefault="008977D5" w:rsidP="00A72DE5">
            <w:pPr>
              <w:pStyle w:val="ListParagraph"/>
              <w:rPr>
                <w:rFonts w:ascii="Arial Narrow" w:eastAsiaTheme="minorHAnsi" w:hAnsi="Arial Narrow"/>
                <w:sz w:val="24"/>
                <w:szCs w:val="24"/>
              </w:rPr>
            </w:pPr>
          </w:p>
          <w:p w:rsidR="008977D5" w:rsidRPr="00DF1D89" w:rsidRDefault="008977D5" w:rsidP="00A72DE5">
            <w:pPr>
              <w:pStyle w:val="ListParagraph"/>
              <w:numPr>
                <w:ilvl w:val="0"/>
                <w:numId w:val="34"/>
              </w:numPr>
              <w:spacing w:after="120"/>
              <w:jc w:val="both"/>
              <w:rPr>
                <w:rFonts w:ascii="Arial Narrow" w:hAnsi="Arial Narrow"/>
                <w:sz w:val="24"/>
                <w:szCs w:val="24"/>
              </w:rPr>
            </w:pPr>
            <w:r w:rsidRPr="00DF1D89">
              <w:rPr>
                <w:rFonts w:ascii="Arial Narrow" w:hAnsi="Arial Narrow"/>
                <w:sz w:val="24"/>
                <w:szCs w:val="24"/>
              </w:rPr>
              <w:t>Install</w:t>
            </w:r>
            <w:r>
              <w:rPr>
                <w:rFonts w:ascii="Arial Narrow" w:hAnsi="Arial Narrow"/>
                <w:sz w:val="24"/>
                <w:szCs w:val="24"/>
              </w:rPr>
              <w:t>ation of  2"</w:t>
            </w:r>
            <w:r w:rsidRPr="00DF1D89">
              <w:rPr>
                <w:rFonts w:ascii="Arial Narrow" w:hAnsi="Arial Narrow"/>
                <w:sz w:val="24"/>
                <w:szCs w:val="24"/>
              </w:rPr>
              <w:t>Standpipe</w:t>
            </w:r>
            <w:r>
              <w:rPr>
                <w:rFonts w:ascii="Arial Narrow" w:hAnsi="Arial Narrow"/>
                <w:sz w:val="24"/>
                <w:szCs w:val="24"/>
              </w:rPr>
              <w:t>s</w:t>
            </w:r>
          </w:p>
          <w:p w:rsidR="008977D5" w:rsidRPr="00DF1D89" w:rsidRDefault="008977D5" w:rsidP="00A72DE5">
            <w:pPr>
              <w:pStyle w:val="ListParagraph"/>
              <w:numPr>
                <w:ilvl w:val="0"/>
                <w:numId w:val="36"/>
              </w:numPr>
              <w:spacing w:after="120"/>
              <w:ind w:left="470"/>
              <w:jc w:val="both"/>
              <w:rPr>
                <w:rFonts w:ascii="Arial Narrow" w:hAnsi="Arial Narrow"/>
                <w:sz w:val="24"/>
                <w:szCs w:val="24"/>
              </w:rPr>
            </w:pPr>
            <w:r>
              <w:rPr>
                <w:rFonts w:ascii="Arial Narrow" w:hAnsi="Arial Narrow"/>
                <w:sz w:val="24"/>
                <w:szCs w:val="24"/>
              </w:rPr>
              <w:t xml:space="preserve">Installing  one </w:t>
            </w:r>
            <w:r w:rsidRPr="00DF1D89">
              <w:rPr>
                <w:rFonts w:ascii="Arial Narrow" w:hAnsi="Arial Narrow"/>
                <w:sz w:val="24"/>
                <w:szCs w:val="24"/>
              </w:rPr>
              <w:t>2"standpipe</w:t>
            </w:r>
            <w:r>
              <w:rPr>
                <w:rFonts w:ascii="Arial Narrow" w:hAnsi="Arial Narrow"/>
                <w:sz w:val="24"/>
                <w:szCs w:val="24"/>
              </w:rPr>
              <w:t>s with height of two meters,</w:t>
            </w:r>
          </w:p>
          <w:p w:rsidR="008977D5" w:rsidRPr="00DF1D89" w:rsidRDefault="008977D5" w:rsidP="00A72DE5">
            <w:pPr>
              <w:pStyle w:val="ListParagraph"/>
              <w:numPr>
                <w:ilvl w:val="0"/>
                <w:numId w:val="36"/>
              </w:numPr>
              <w:spacing w:after="120"/>
              <w:ind w:left="470"/>
              <w:jc w:val="both"/>
              <w:rPr>
                <w:rFonts w:ascii="Arial Narrow" w:hAnsi="Arial Narrow"/>
                <w:sz w:val="24"/>
                <w:szCs w:val="24"/>
              </w:rPr>
            </w:pPr>
            <w:proofErr w:type="gramStart"/>
            <w:r w:rsidRPr="00DF1D89">
              <w:rPr>
                <w:rFonts w:ascii="Arial Narrow" w:hAnsi="Arial Narrow"/>
                <w:sz w:val="24"/>
                <w:szCs w:val="24"/>
              </w:rPr>
              <w:t xml:space="preserve">Fixing </w:t>
            </w:r>
            <w:r>
              <w:rPr>
                <w:rFonts w:ascii="Arial Narrow" w:hAnsi="Arial Narrow"/>
                <w:sz w:val="24"/>
                <w:szCs w:val="24"/>
              </w:rPr>
              <w:t xml:space="preserve"> one</w:t>
            </w:r>
            <w:proofErr w:type="gramEnd"/>
            <w:r>
              <w:rPr>
                <w:rFonts w:ascii="Arial Narrow" w:hAnsi="Arial Narrow"/>
                <w:sz w:val="24"/>
                <w:szCs w:val="24"/>
              </w:rPr>
              <w:t xml:space="preserve"> 2"brass control valve.</w:t>
            </w:r>
          </w:p>
          <w:p w:rsidR="008977D5" w:rsidRPr="00DF1D89" w:rsidRDefault="008977D5" w:rsidP="00A72DE5">
            <w:pPr>
              <w:pStyle w:val="ListParagraph"/>
              <w:numPr>
                <w:ilvl w:val="0"/>
                <w:numId w:val="36"/>
              </w:numPr>
              <w:spacing w:after="120"/>
              <w:ind w:left="470"/>
              <w:jc w:val="both"/>
              <w:rPr>
                <w:rFonts w:ascii="Arial Narrow" w:hAnsi="Arial Narrow"/>
                <w:sz w:val="24"/>
                <w:szCs w:val="24"/>
              </w:rPr>
            </w:pPr>
            <w:r w:rsidRPr="00DF1D89">
              <w:rPr>
                <w:rFonts w:ascii="Arial Narrow" w:hAnsi="Arial Narrow"/>
                <w:sz w:val="24"/>
                <w:szCs w:val="24"/>
              </w:rPr>
              <w:t>Fixing</w:t>
            </w:r>
            <w:r>
              <w:rPr>
                <w:rFonts w:ascii="Arial Narrow" w:hAnsi="Arial Narrow"/>
                <w:sz w:val="24"/>
                <w:szCs w:val="24"/>
              </w:rPr>
              <w:t xml:space="preserve"> one </w:t>
            </w:r>
            <w:r w:rsidRPr="00DF1D89">
              <w:rPr>
                <w:rFonts w:ascii="Arial Narrow" w:hAnsi="Arial Narrow"/>
                <w:sz w:val="24"/>
                <w:szCs w:val="24"/>
              </w:rPr>
              <w:t>2m</w:t>
            </w:r>
            <w:r>
              <w:rPr>
                <w:rFonts w:ascii="Arial Narrow" w:hAnsi="Arial Narrow"/>
                <w:sz w:val="24"/>
                <w:szCs w:val="24"/>
              </w:rPr>
              <w:t>-long 2"flexible hose.</w:t>
            </w:r>
          </w:p>
          <w:p w:rsidR="008977D5" w:rsidRDefault="008977D5" w:rsidP="00A72DE5">
            <w:pPr>
              <w:pStyle w:val="ListParagraph"/>
              <w:ind w:left="644"/>
              <w:jc w:val="both"/>
              <w:rPr>
                <w:rFonts w:ascii="Arial" w:hAnsi="Arial"/>
                <w:sz w:val="24"/>
                <w:szCs w:val="24"/>
              </w:rPr>
            </w:pPr>
          </w:p>
          <w:p w:rsidR="008977D5" w:rsidRPr="00DF1D89" w:rsidRDefault="008977D5" w:rsidP="00A72DE5">
            <w:pPr>
              <w:pStyle w:val="ListParagraph"/>
              <w:numPr>
                <w:ilvl w:val="0"/>
                <w:numId w:val="35"/>
              </w:numPr>
              <w:spacing w:after="120"/>
              <w:ind w:left="470"/>
              <w:jc w:val="both"/>
              <w:rPr>
                <w:rFonts w:ascii="Arial Narrow" w:hAnsi="Arial Narrow"/>
                <w:sz w:val="24"/>
                <w:szCs w:val="24"/>
              </w:rPr>
            </w:pPr>
            <w:r w:rsidRPr="00DF1D89">
              <w:rPr>
                <w:rFonts w:ascii="Arial Narrow" w:hAnsi="Arial Narrow"/>
                <w:sz w:val="24"/>
                <w:szCs w:val="24"/>
              </w:rPr>
              <w:t>Casting of Plain Concrete Slab/Base</w:t>
            </w:r>
          </w:p>
          <w:p w:rsidR="008977D5" w:rsidRPr="00DF1D89" w:rsidRDefault="008977D5" w:rsidP="00A72DE5">
            <w:pPr>
              <w:pStyle w:val="ListParagraph"/>
              <w:numPr>
                <w:ilvl w:val="0"/>
                <w:numId w:val="37"/>
              </w:numPr>
              <w:spacing w:after="120"/>
              <w:ind w:left="470"/>
              <w:jc w:val="both"/>
              <w:rPr>
                <w:rFonts w:ascii="Arial Narrow" w:hAnsi="Arial Narrow"/>
                <w:sz w:val="24"/>
                <w:szCs w:val="24"/>
              </w:rPr>
            </w:pPr>
            <w:r>
              <w:rPr>
                <w:rFonts w:ascii="Arial Narrow" w:hAnsi="Arial Narrow"/>
                <w:sz w:val="24"/>
                <w:szCs w:val="24"/>
              </w:rPr>
              <w:t xml:space="preserve">Casting </w:t>
            </w:r>
            <w:r w:rsidRPr="00DF1D89">
              <w:rPr>
                <w:rFonts w:ascii="Arial Narrow" w:hAnsi="Arial Narrow"/>
                <w:sz w:val="24"/>
                <w:szCs w:val="24"/>
              </w:rPr>
              <w:t xml:space="preserve"> plain concrete slab</w:t>
            </w:r>
            <w:r>
              <w:rPr>
                <w:rFonts w:ascii="Arial Narrow" w:hAnsi="Arial Narrow"/>
                <w:sz w:val="24"/>
                <w:szCs w:val="24"/>
              </w:rPr>
              <w:t>/base  with dimensions of 6m*3</w:t>
            </w:r>
            <w:r w:rsidRPr="00DF1D89">
              <w:rPr>
                <w:rFonts w:ascii="Arial Narrow" w:hAnsi="Arial Narrow"/>
                <w:sz w:val="24"/>
                <w:szCs w:val="24"/>
              </w:rPr>
              <w:t>m*0.3m and concrete</w:t>
            </w:r>
            <w:r>
              <w:rPr>
                <w:rFonts w:ascii="Arial Narrow" w:hAnsi="Arial Narrow"/>
                <w:sz w:val="24"/>
                <w:szCs w:val="24"/>
              </w:rPr>
              <w:t xml:space="preserve"> mixture</w:t>
            </w:r>
            <w:r w:rsidRPr="00DF1D89">
              <w:rPr>
                <w:rFonts w:ascii="Arial Narrow" w:hAnsi="Arial Narrow"/>
                <w:sz w:val="24"/>
                <w:szCs w:val="24"/>
              </w:rPr>
              <w:t xml:space="preserve"> ratio 1:3:6 </w:t>
            </w:r>
          </w:p>
          <w:p w:rsidR="008977D5" w:rsidRPr="00DF1D89" w:rsidRDefault="008977D5" w:rsidP="00A72DE5">
            <w:pPr>
              <w:pStyle w:val="ListParagraph"/>
              <w:numPr>
                <w:ilvl w:val="0"/>
                <w:numId w:val="37"/>
              </w:numPr>
              <w:spacing w:after="120"/>
              <w:ind w:left="470"/>
              <w:jc w:val="both"/>
              <w:rPr>
                <w:rFonts w:ascii="Arial Narrow" w:hAnsi="Arial Narrow"/>
                <w:sz w:val="24"/>
                <w:szCs w:val="24"/>
              </w:rPr>
            </w:pPr>
            <w:r w:rsidRPr="00DF1D89">
              <w:rPr>
                <w:rFonts w:ascii="Arial Narrow" w:hAnsi="Arial Narrow"/>
                <w:sz w:val="24"/>
                <w:szCs w:val="24"/>
              </w:rPr>
              <w:t xml:space="preserve">Making a proper drainage system with slope of 1:5 cm </w:t>
            </w:r>
          </w:p>
          <w:p w:rsidR="008977D5" w:rsidRPr="00630E26" w:rsidRDefault="008977D5" w:rsidP="00A72DE5">
            <w:pPr>
              <w:pStyle w:val="ListParagraph"/>
              <w:rPr>
                <w:rFonts w:asciiTheme="majorBidi" w:hAnsiTheme="majorBidi" w:cstheme="majorBidi"/>
                <w:sz w:val="24"/>
                <w:szCs w:val="24"/>
                <w:u w:val="single"/>
              </w:rPr>
            </w:pPr>
          </w:p>
        </w:tc>
        <w:tc>
          <w:tcPr>
            <w:tcW w:w="2743" w:type="dxa"/>
          </w:tcPr>
          <w:p w:rsidR="008977D5" w:rsidRPr="000043AB" w:rsidRDefault="008977D5" w:rsidP="00A72DE5">
            <w:pPr>
              <w:pStyle w:val="ListParagraph"/>
              <w:rPr>
                <w:rFonts w:asciiTheme="minorBidi" w:eastAsiaTheme="minorHAnsi" w:hAnsiTheme="minorBidi"/>
                <w:b/>
                <w:bCs/>
                <w:sz w:val="24"/>
                <w:szCs w:val="24"/>
              </w:rPr>
            </w:pPr>
          </w:p>
        </w:tc>
      </w:tr>
      <w:tr w:rsidR="00A72DE5" w:rsidRPr="00630E26" w:rsidTr="004B12D0">
        <w:tc>
          <w:tcPr>
            <w:tcW w:w="7375" w:type="dxa"/>
            <w:shd w:val="clear" w:color="auto" w:fill="EEECE1" w:themeFill="background2"/>
          </w:tcPr>
          <w:p w:rsidR="008977D5" w:rsidRPr="004B2898" w:rsidRDefault="008977D5" w:rsidP="00A72DE5">
            <w:pPr>
              <w:pStyle w:val="ListParagraph"/>
              <w:rPr>
                <w:rFonts w:asciiTheme="majorBidi" w:hAnsiTheme="majorBidi" w:cstheme="majorBidi"/>
                <w:b/>
                <w:bCs/>
                <w:sz w:val="24"/>
                <w:szCs w:val="24"/>
              </w:rPr>
            </w:pPr>
            <w:r w:rsidRPr="004B2898">
              <w:rPr>
                <w:rFonts w:ascii="Arial Narrow" w:hAnsi="Arial Narrow"/>
                <w:b/>
                <w:bCs/>
                <w:sz w:val="24"/>
                <w:szCs w:val="24"/>
              </w:rPr>
              <w:t>Total Cost</w:t>
            </w:r>
          </w:p>
        </w:tc>
        <w:tc>
          <w:tcPr>
            <w:tcW w:w="2743" w:type="dxa"/>
            <w:shd w:val="clear" w:color="auto" w:fill="EEECE1" w:themeFill="background2"/>
          </w:tcPr>
          <w:p w:rsidR="008977D5" w:rsidRPr="00630E26" w:rsidRDefault="008977D5" w:rsidP="00A72DE5">
            <w:pPr>
              <w:jc w:val="center"/>
              <w:rPr>
                <w:rFonts w:asciiTheme="majorBidi" w:hAnsiTheme="majorBidi" w:cstheme="majorBidi"/>
                <w:b/>
                <w:bCs/>
                <w:sz w:val="24"/>
                <w:szCs w:val="24"/>
              </w:rPr>
            </w:pPr>
          </w:p>
        </w:tc>
      </w:tr>
    </w:tbl>
    <w:p w:rsidR="00AD1890" w:rsidRPr="00C857EC" w:rsidRDefault="00AD1890" w:rsidP="00AD1890">
      <w:pPr>
        <w:contextualSpacing/>
        <w:jc w:val="both"/>
        <w:rPr>
          <w:rFonts w:ascii="Arial Narrow" w:hAnsi="Arial Narrow"/>
          <w:b/>
          <w:bCs/>
          <w:sz w:val="24"/>
          <w:szCs w:val="24"/>
        </w:rPr>
      </w:pPr>
    </w:p>
    <w:p w:rsidR="0043261D" w:rsidRDefault="0043261D" w:rsidP="00AD1890">
      <w:pPr>
        <w:contextualSpacing/>
        <w:jc w:val="both"/>
        <w:rPr>
          <w:rFonts w:ascii="Arial Narrow" w:hAnsi="Arial Narrow"/>
          <w:b/>
          <w:bCs/>
          <w:sz w:val="24"/>
          <w:szCs w:val="24"/>
        </w:rPr>
      </w:pPr>
    </w:p>
    <w:p w:rsidR="000F05D5" w:rsidRDefault="000F05D5" w:rsidP="009864A6">
      <w:pPr>
        <w:spacing w:after="0" w:line="240" w:lineRule="auto"/>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8977D5" w:rsidP="0043261D">
      <w:pPr>
        <w:contextualSpacing/>
        <w:jc w:val="both"/>
        <w:rPr>
          <w:rFonts w:ascii="Arial" w:hAnsi="Arial" w:cs="Arial"/>
          <w:b/>
          <w:caps/>
        </w:rPr>
      </w:pPr>
    </w:p>
    <w:p w:rsidR="008977D5" w:rsidRDefault="0043261D" w:rsidP="00A72DE5">
      <w:pPr>
        <w:contextualSpacing/>
        <w:jc w:val="both"/>
        <w:rPr>
          <w:rFonts w:ascii="Arial Narrow" w:hAnsi="Arial Narrow"/>
          <w:b/>
          <w:bCs/>
          <w:sz w:val="24"/>
          <w:szCs w:val="24"/>
        </w:rPr>
      </w:pPr>
      <w:r>
        <w:rPr>
          <w:rFonts w:ascii="Arial" w:hAnsi="Arial" w:cs="Arial"/>
          <w:b/>
          <w:caps/>
        </w:rPr>
        <w:t xml:space="preserve">2. </w:t>
      </w:r>
      <w:r w:rsidRPr="001F0A19">
        <w:rPr>
          <w:rFonts w:ascii="Arial Narrow" w:hAnsi="Arial Narrow"/>
          <w:b/>
          <w:bCs/>
          <w:sz w:val="24"/>
          <w:szCs w:val="24"/>
        </w:rPr>
        <w:t xml:space="preserve">Shag Al </w:t>
      </w:r>
      <w:proofErr w:type="spellStart"/>
      <w:r w:rsidRPr="001F0A19">
        <w:rPr>
          <w:rFonts w:ascii="Arial Narrow" w:hAnsi="Arial Narrow"/>
          <w:b/>
          <w:bCs/>
          <w:sz w:val="24"/>
          <w:szCs w:val="24"/>
        </w:rPr>
        <w:t>Hayak</w:t>
      </w:r>
      <w:proofErr w:type="spellEnd"/>
      <w:r w:rsidRPr="001F0A19">
        <w:rPr>
          <w:rFonts w:ascii="Arial Narrow" w:hAnsi="Arial Narrow"/>
          <w:b/>
          <w:bCs/>
          <w:sz w:val="24"/>
          <w:szCs w:val="24"/>
        </w:rPr>
        <w:t xml:space="preserve">, </w:t>
      </w:r>
      <w:proofErr w:type="spellStart"/>
      <w:r w:rsidRPr="001F0A19">
        <w:rPr>
          <w:rFonts w:ascii="Arial Narrow" w:hAnsi="Arial Narrow"/>
          <w:b/>
          <w:bCs/>
          <w:sz w:val="24"/>
          <w:szCs w:val="24"/>
        </w:rPr>
        <w:t>Babanusa</w:t>
      </w:r>
      <w:proofErr w:type="spellEnd"/>
      <w:r w:rsidRPr="001F0A19">
        <w:rPr>
          <w:rFonts w:ascii="Arial Narrow" w:hAnsi="Arial Narrow"/>
          <w:b/>
          <w:bCs/>
          <w:sz w:val="24"/>
          <w:szCs w:val="24"/>
        </w:rPr>
        <w:t xml:space="preserve"> Locality</w:t>
      </w:r>
    </w:p>
    <w:p w:rsidR="008977D5" w:rsidRDefault="008977D5" w:rsidP="0043261D">
      <w:pPr>
        <w:contextualSpacing/>
        <w:jc w:val="both"/>
        <w:rPr>
          <w:rFonts w:ascii="Arial Narrow" w:hAnsi="Arial Narrow"/>
          <w:b/>
          <w:bCs/>
          <w:sz w:val="24"/>
          <w:szCs w:val="24"/>
        </w:rPr>
      </w:pPr>
    </w:p>
    <w:p w:rsidR="0043261D" w:rsidRPr="00892E82" w:rsidRDefault="0043261D" w:rsidP="0043261D">
      <w:pPr>
        <w:contextualSpacing/>
        <w:jc w:val="both"/>
        <w:rPr>
          <w:rFonts w:ascii="Arial Narrow" w:hAnsi="Arial Narrow"/>
          <w:b/>
          <w:bCs/>
          <w:sz w:val="24"/>
          <w:szCs w:val="24"/>
        </w:rPr>
      </w:pPr>
      <w:r w:rsidRPr="00892E82">
        <w:rPr>
          <w:rFonts w:ascii="Arial Narrow" w:hAnsi="Arial Narrow"/>
          <w:b/>
          <w:bCs/>
          <w:sz w:val="24"/>
          <w:szCs w:val="24"/>
        </w:rPr>
        <w:t>Distance</w:t>
      </w:r>
    </w:p>
    <w:p w:rsidR="0043261D" w:rsidRPr="00892E82" w:rsidRDefault="0043261D" w:rsidP="0043261D">
      <w:pPr>
        <w:contextualSpacing/>
        <w:jc w:val="both"/>
        <w:rPr>
          <w:rFonts w:ascii="Arial Narrow" w:hAnsi="Arial Narrow"/>
          <w:sz w:val="24"/>
          <w:szCs w:val="24"/>
        </w:rPr>
      </w:pPr>
      <w:proofErr w:type="gramStart"/>
      <w:r>
        <w:rPr>
          <w:rFonts w:ascii="Arial Narrow" w:hAnsi="Arial Narrow"/>
          <w:sz w:val="24"/>
          <w:szCs w:val="24"/>
        </w:rPr>
        <w:t>116  Km</w:t>
      </w:r>
      <w:proofErr w:type="gramEnd"/>
      <w:r>
        <w:rPr>
          <w:rFonts w:ascii="Arial Narrow" w:hAnsi="Arial Narrow"/>
          <w:sz w:val="24"/>
          <w:szCs w:val="24"/>
        </w:rPr>
        <w:t xml:space="preserve"> NW from </w:t>
      </w:r>
      <w:proofErr w:type="spellStart"/>
      <w:r>
        <w:rPr>
          <w:rFonts w:ascii="Arial Narrow" w:hAnsi="Arial Narrow"/>
          <w:sz w:val="24"/>
          <w:szCs w:val="24"/>
        </w:rPr>
        <w:t>Fula</w:t>
      </w:r>
      <w:proofErr w:type="spellEnd"/>
    </w:p>
    <w:p w:rsidR="0043261D" w:rsidRPr="00892E82" w:rsidRDefault="0043261D" w:rsidP="0043261D">
      <w:pPr>
        <w:contextualSpacing/>
        <w:jc w:val="both"/>
        <w:rPr>
          <w:rFonts w:ascii="Arial Narrow" w:hAnsi="Arial Narrow"/>
          <w:sz w:val="24"/>
          <w:szCs w:val="24"/>
        </w:rPr>
      </w:pPr>
    </w:p>
    <w:p w:rsidR="0043261D" w:rsidRPr="00892E82" w:rsidRDefault="0043261D" w:rsidP="0043261D">
      <w:pPr>
        <w:contextualSpacing/>
        <w:jc w:val="both"/>
        <w:rPr>
          <w:rFonts w:ascii="Arial Narrow" w:hAnsi="Arial Narrow"/>
          <w:b/>
          <w:bCs/>
          <w:sz w:val="24"/>
          <w:szCs w:val="24"/>
        </w:rPr>
      </w:pPr>
      <w:r w:rsidRPr="00892E82">
        <w:rPr>
          <w:rFonts w:ascii="Arial Narrow" w:hAnsi="Arial Narrow"/>
          <w:b/>
          <w:bCs/>
          <w:sz w:val="24"/>
          <w:szCs w:val="24"/>
        </w:rPr>
        <w:t>Coordinates</w:t>
      </w:r>
    </w:p>
    <w:p w:rsidR="0043261D" w:rsidRPr="00892E82" w:rsidRDefault="0043261D" w:rsidP="0043261D">
      <w:pPr>
        <w:contextualSpacing/>
        <w:jc w:val="both"/>
        <w:rPr>
          <w:rFonts w:ascii="Arial Narrow" w:hAnsi="Arial Narrow"/>
          <w:b/>
          <w:bCs/>
          <w:sz w:val="24"/>
          <w:szCs w:val="24"/>
        </w:rPr>
      </w:pPr>
      <w:r>
        <w:rPr>
          <w:rFonts w:ascii="Arial Narrow" w:hAnsi="Arial Narrow"/>
          <w:sz w:val="24"/>
          <w:szCs w:val="24"/>
        </w:rPr>
        <w:t xml:space="preserve"> Lat. N:  </w:t>
      </w:r>
      <w:proofErr w:type="gramStart"/>
      <w:r>
        <w:rPr>
          <w:rFonts w:ascii="Arial Narrow" w:hAnsi="Arial Narrow"/>
          <w:sz w:val="24"/>
          <w:szCs w:val="24"/>
        </w:rPr>
        <w:t>11  63</w:t>
      </w:r>
      <w:proofErr w:type="gramEnd"/>
      <w:r>
        <w:rPr>
          <w:rFonts w:ascii="Arial Narrow" w:hAnsi="Arial Narrow"/>
          <w:sz w:val="24"/>
          <w:szCs w:val="24"/>
        </w:rPr>
        <w:t xml:space="preserve">  24.76     Lon. E:  </w:t>
      </w:r>
      <w:proofErr w:type="gramStart"/>
      <w:r>
        <w:rPr>
          <w:rFonts w:ascii="Arial Narrow" w:hAnsi="Arial Narrow"/>
          <w:sz w:val="24"/>
          <w:szCs w:val="24"/>
        </w:rPr>
        <w:t>027  77</w:t>
      </w:r>
      <w:proofErr w:type="gramEnd"/>
      <w:r>
        <w:rPr>
          <w:rFonts w:ascii="Arial Narrow" w:hAnsi="Arial Narrow"/>
          <w:sz w:val="24"/>
          <w:szCs w:val="24"/>
        </w:rPr>
        <w:t xml:space="preserve">  65</w:t>
      </w:r>
      <w:r w:rsidRPr="00892E82">
        <w:rPr>
          <w:rFonts w:ascii="Arial Narrow" w:hAnsi="Arial Narrow"/>
          <w:sz w:val="24"/>
          <w:szCs w:val="24"/>
        </w:rPr>
        <w:t>.</w:t>
      </w:r>
      <w:r>
        <w:rPr>
          <w:rFonts w:ascii="Arial Narrow" w:hAnsi="Arial Narrow"/>
          <w:sz w:val="24"/>
          <w:szCs w:val="24"/>
        </w:rPr>
        <w:t>33</w:t>
      </w:r>
    </w:p>
    <w:p w:rsidR="0043261D" w:rsidRDefault="0043261D" w:rsidP="0043261D">
      <w:pPr>
        <w:contextualSpacing/>
        <w:jc w:val="both"/>
        <w:rPr>
          <w:rFonts w:ascii="Arial Narrow" w:hAnsi="Arial Narrow"/>
          <w:sz w:val="24"/>
          <w:szCs w:val="24"/>
        </w:rPr>
      </w:pPr>
    </w:p>
    <w:p w:rsidR="0043261D" w:rsidRPr="00AA347D" w:rsidRDefault="0043261D" w:rsidP="0043261D">
      <w:pPr>
        <w:contextualSpacing/>
        <w:jc w:val="both"/>
        <w:rPr>
          <w:rFonts w:ascii="Arial Narrow" w:hAnsi="Arial Narrow"/>
          <w:b/>
          <w:bCs/>
          <w:sz w:val="24"/>
          <w:szCs w:val="24"/>
        </w:rPr>
      </w:pPr>
      <w:r w:rsidRPr="00AA347D">
        <w:rPr>
          <w:rFonts w:ascii="Arial Narrow" w:hAnsi="Arial Narrow"/>
          <w:b/>
          <w:bCs/>
          <w:sz w:val="24"/>
          <w:szCs w:val="24"/>
        </w:rPr>
        <w:t>Borehole Chara</w:t>
      </w:r>
      <w:r>
        <w:rPr>
          <w:rFonts w:ascii="Arial Narrow" w:hAnsi="Arial Narrow"/>
          <w:b/>
          <w:bCs/>
          <w:sz w:val="24"/>
          <w:szCs w:val="24"/>
        </w:rPr>
        <w:t>c</w:t>
      </w:r>
      <w:r w:rsidRPr="00AA347D">
        <w:rPr>
          <w:rFonts w:ascii="Arial Narrow" w:hAnsi="Arial Narrow"/>
          <w:b/>
          <w:bCs/>
          <w:sz w:val="24"/>
          <w:szCs w:val="24"/>
        </w:rPr>
        <w:t>teristics</w:t>
      </w:r>
    </w:p>
    <w:p w:rsidR="0043261D" w:rsidRPr="00892E82" w:rsidRDefault="0043261D" w:rsidP="0043261D">
      <w:pPr>
        <w:contextualSpacing/>
        <w:jc w:val="both"/>
        <w:rPr>
          <w:rFonts w:ascii="Arial Narrow" w:hAnsi="Arial Narrow"/>
          <w:sz w:val="24"/>
          <w:szCs w:val="24"/>
        </w:rPr>
      </w:pPr>
      <w:r>
        <w:rPr>
          <w:rFonts w:ascii="Arial Narrow" w:hAnsi="Arial Narrow"/>
          <w:sz w:val="24"/>
          <w:szCs w:val="24"/>
        </w:rPr>
        <w:t xml:space="preserve">Total Depth: 224m            </w:t>
      </w:r>
      <w:r w:rsidR="00A60F5B">
        <w:rPr>
          <w:rFonts w:ascii="Arial Narrow" w:hAnsi="Arial Narrow"/>
          <w:sz w:val="24"/>
          <w:szCs w:val="24"/>
        </w:rPr>
        <w:t xml:space="preserve">              </w:t>
      </w:r>
      <w:r>
        <w:rPr>
          <w:rFonts w:ascii="Arial Narrow" w:hAnsi="Arial Narrow"/>
          <w:sz w:val="24"/>
          <w:szCs w:val="24"/>
        </w:rPr>
        <w:t xml:space="preserve">             </w:t>
      </w:r>
      <w:r w:rsidR="00A72DE5">
        <w:rPr>
          <w:rFonts w:ascii="Arial Narrow" w:hAnsi="Arial Narrow"/>
          <w:sz w:val="24"/>
          <w:szCs w:val="24"/>
        </w:rPr>
        <w:t xml:space="preserve">  </w:t>
      </w:r>
      <w:r>
        <w:rPr>
          <w:rFonts w:ascii="Arial Narrow" w:hAnsi="Arial Narrow"/>
          <w:sz w:val="24"/>
          <w:szCs w:val="24"/>
        </w:rPr>
        <w:t xml:space="preserve"> Pumping Depth: 131m          </w:t>
      </w:r>
      <w:r w:rsidR="00A60F5B">
        <w:rPr>
          <w:rFonts w:ascii="Arial Narrow" w:hAnsi="Arial Narrow"/>
          <w:sz w:val="24"/>
          <w:szCs w:val="24"/>
        </w:rPr>
        <w:t xml:space="preserve">               </w:t>
      </w:r>
      <w:r>
        <w:rPr>
          <w:rFonts w:ascii="Arial Narrow" w:hAnsi="Arial Narrow"/>
          <w:sz w:val="24"/>
          <w:szCs w:val="24"/>
        </w:rPr>
        <w:t xml:space="preserve">               </w:t>
      </w:r>
      <w:r w:rsidR="00A72DE5">
        <w:rPr>
          <w:rFonts w:ascii="Arial Narrow" w:hAnsi="Arial Narrow"/>
          <w:sz w:val="24"/>
          <w:szCs w:val="24"/>
        </w:rPr>
        <w:t xml:space="preserve">                </w:t>
      </w:r>
      <w:r>
        <w:rPr>
          <w:rFonts w:ascii="Arial Narrow" w:hAnsi="Arial Narrow"/>
          <w:sz w:val="24"/>
          <w:szCs w:val="24"/>
        </w:rPr>
        <w:t xml:space="preserve"> Yield: 8</w:t>
      </w:r>
      <w:r w:rsidRPr="00892E82">
        <w:rPr>
          <w:rFonts w:ascii="Arial Narrow" w:hAnsi="Arial Narrow"/>
          <w:sz w:val="24"/>
          <w:szCs w:val="24"/>
        </w:rPr>
        <w:t>M³/H</w:t>
      </w:r>
    </w:p>
    <w:p w:rsidR="0043261D" w:rsidRDefault="0043261D" w:rsidP="0043261D">
      <w:pPr>
        <w:contextualSpacing/>
        <w:jc w:val="both"/>
        <w:rPr>
          <w:rFonts w:ascii="Arial Narrow" w:hAnsi="Arial Narrow"/>
          <w:sz w:val="24"/>
          <w:szCs w:val="24"/>
        </w:rPr>
      </w:pPr>
    </w:p>
    <w:p w:rsidR="0043261D" w:rsidRDefault="0043261D" w:rsidP="0043261D">
      <w:pPr>
        <w:contextualSpacing/>
        <w:jc w:val="both"/>
        <w:rPr>
          <w:rFonts w:ascii="Arial Narrow" w:hAnsi="Arial Narrow"/>
          <w:b/>
          <w:bCs/>
          <w:sz w:val="24"/>
          <w:szCs w:val="24"/>
        </w:rPr>
      </w:pPr>
      <w:r w:rsidRPr="00D54A39">
        <w:rPr>
          <w:rFonts w:ascii="Arial Narrow" w:hAnsi="Arial Narrow"/>
          <w:b/>
          <w:bCs/>
          <w:sz w:val="24"/>
          <w:szCs w:val="24"/>
        </w:rPr>
        <w:t xml:space="preserve">Existing Pump Characteristics </w:t>
      </w:r>
    </w:p>
    <w:p w:rsidR="0043261D" w:rsidRPr="00D54A39" w:rsidRDefault="0043261D" w:rsidP="0043261D">
      <w:pPr>
        <w:contextualSpacing/>
        <w:jc w:val="both"/>
        <w:rPr>
          <w:rFonts w:ascii="Arial Narrow" w:hAnsi="Arial Narrow"/>
          <w:sz w:val="24"/>
          <w:szCs w:val="24"/>
        </w:rPr>
      </w:pPr>
      <w:r w:rsidRPr="00D54A39">
        <w:rPr>
          <w:rFonts w:ascii="Arial Narrow" w:hAnsi="Arial Narrow"/>
          <w:sz w:val="24"/>
          <w:szCs w:val="24"/>
        </w:rPr>
        <w:t xml:space="preserve">Size: 2"                              </w:t>
      </w:r>
      <w:r w:rsidR="00A60F5B">
        <w:rPr>
          <w:rFonts w:ascii="Arial Narrow" w:hAnsi="Arial Narrow"/>
          <w:sz w:val="24"/>
          <w:szCs w:val="24"/>
        </w:rPr>
        <w:t xml:space="preserve">                                </w:t>
      </w:r>
      <w:r w:rsidRPr="00D54A39">
        <w:rPr>
          <w:rFonts w:ascii="Arial Narrow" w:hAnsi="Arial Narrow"/>
          <w:sz w:val="24"/>
          <w:szCs w:val="24"/>
        </w:rPr>
        <w:t xml:space="preserve">  Motor: </w:t>
      </w:r>
      <w:r>
        <w:rPr>
          <w:rFonts w:ascii="Arial Narrow" w:hAnsi="Arial Narrow"/>
          <w:sz w:val="24"/>
          <w:szCs w:val="24"/>
        </w:rPr>
        <w:t xml:space="preserve">7.5Kw/10HP                        </w:t>
      </w:r>
      <w:r w:rsidR="00A60F5B">
        <w:rPr>
          <w:rFonts w:ascii="Arial Narrow" w:hAnsi="Arial Narrow"/>
          <w:sz w:val="24"/>
          <w:szCs w:val="24"/>
        </w:rPr>
        <w:t xml:space="preserve">                   </w:t>
      </w:r>
      <w:r w:rsidR="00A72DE5">
        <w:rPr>
          <w:rFonts w:ascii="Arial Narrow" w:hAnsi="Arial Narrow"/>
          <w:sz w:val="24"/>
          <w:szCs w:val="24"/>
        </w:rPr>
        <w:t xml:space="preserve">          </w:t>
      </w:r>
      <w:r w:rsidR="00A60F5B">
        <w:rPr>
          <w:rFonts w:ascii="Arial Narrow" w:hAnsi="Arial Narrow"/>
          <w:sz w:val="24"/>
          <w:szCs w:val="24"/>
        </w:rPr>
        <w:t xml:space="preserve">  </w:t>
      </w:r>
      <w:r w:rsidR="00A72DE5">
        <w:rPr>
          <w:rFonts w:ascii="Arial Narrow" w:hAnsi="Arial Narrow"/>
          <w:sz w:val="24"/>
          <w:szCs w:val="24"/>
        </w:rPr>
        <w:t xml:space="preserve">     </w:t>
      </w:r>
      <w:r w:rsidR="00A60F5B">
        <w:rPr>
          <w:rFonts w:ascii="Arial Narrow" w:hAnsi="Arial Narrow"/>
          <w:sz w:val="24"/>
          <w:szCs w:val="24"/>
        </w:rPr>
        <w:t xml:space="preserve"> </w:t>
      </w:r>
      <w:r w:rsidRPr="00D54A39">
        <w:rPr>
          <w:rFonts w:ascii="Arial Narrow" w:hAnsi="Arial Narrow"/>
          <w:sz w:val="24"/>
          <w:szCs w:val="24"/>
        </w:rPr>
        <w:t>Phase: 3</w:t>
      </w:r>
    </w:p>
    <w:p w:rsidR="0043261D" w:rsidRPr="00D54A39" w:rsidRDefault="0043261D" w:rsidP="0043261D">
      <w:pPr>
        <w:contextualSpacing/>
        <w:jc w:val="both"/>
        <w:rPr>
          <w:rFonts w:ascii="Arial Narrow" w:hAnsi="Arial Narrow"/>
          <w:sz w:val="24"/>
          <w:szCs w:val="24"/>
        </w:rPr>
      </w:pPr>
    </w:p>
    <w:p w:rsidR="0043261D" w:rsidRPr="00892E82" w:rsidRDefault="0043261D" w:rsidP="0043261D">
      <w:pPr>
        <w:contextualSpacing/>
        <w:jc w:val="both"/>
        <w:rPr>
          <w:rFonts w:ascii="Arial Narrow" w:hAnsi="Arial Narrow"/>
          <w:sz w:val="24"/>
          <w:szCs w:val="24"/>
        </w:rPr>
      </w:pPr>
      <w:r w:rsidRPr="00892E82">
        <w:rPr>
          <w:rFonts w:ascii="Arial Narrow" w:hAnsi="Arial Narrow"/>
          <w:b/>
          <w:bCs/>
          <w:sz w:val="24"/>
          <w:szCs w:val="24"/>
        </w:rPr>
        <w:t>Existing Pump Condition</w:t>
      </w:r>
    </w:p>
    <w:p w:rsidR="0043261D" w:rsidRPr="00892E82" w:rsidRDefault="0043261D" w:rsidP="0043261D">
      <w:pPr>
        <w:contextualSpacing/>
        <w:jc w:val="both"/>
        <w:rPr>
          <w:rFonts w:ascii="Arial Narrow" w:hAnsi="Arial Narrow"/>
          <w:sz w:val="24"/>
          <w:szCs w:val="24"/>
        </w:rPr>
      </w:pPr>
      <w:r>
        <w:rPr>
          <w:rFonts w:ascii="Arial Narrow" w:hAnsi="Arial Narrow"/>
          <w:sz w:val="24"/>
          <w:szCs w:val="24"/>
        </w:rPr>
        <w:t>F</w:t>
      </w:r>
      <w:r w:rsidRPr="00892E82">
        <w:rPr>
          <w:rFonts w:ascii="Arial Narrow" w:hAnsi="Arial Narrow"/>
          <w:sz w:val="24"/>
          <w:szCs w:val="24"/>
        </w:rPr>
        <w:t>unctional</w:t>
      </w:r>
    </w:p>
    <w:p w:rsidR="0043261D" w:rsidRDefault="0043261D" w:rsidP="000F05D5">
      <w:pPr>
        <w:tabs>
          <w:tab w:val="left" w:pos="4640"/>
        </w:tabs>
        <w:rPr>
          <w:rFonts w:ascii="Arial" w:hAnsi="Arial" w:cs="Arial"/>
          <w:b/>
          <w:caps/>
        </w:rPr>
      </w:pPr>
    </w:p>
    <w:tbl>
      <w:tblPr>
        <w:tblStyle w:val="TableGrid"/>
        <w:tblW w:w="0" w:type="auto"/>
        <w:tblInd w:w="108" w:type="dxa"/>
        <w:tblLook w:val="04A0" w:firstRow="1" w:lastRow="0" w:firstColumn="1" w:lastColumn="0" w:noHBand="0" w:noVBand="1"/>
      </w:tblPr>
      <w:tblGrid>
        <w:gridCol w:w="7794"/>
        <w:gridCol w:w="2520"/>
      </w:tblGrid>
      <w:tr w:rsidR="0043261D" w:rsidRPr="00892E82" w:rsidTr="004D7721">
        <w:tc>
          <w:tcPr>
            <w:tcW w:w="10120" w:type="dxa"/>
            <w:shd w:val="clear" w:color="auto" w:fill="EEECE1" w:themeFill="background2"/>
          </w:tcPr>
          <w:p w:rsidR="0043261D" w:rsidRPr="00892E82" w:rsidRDefault="0043261D" w:rsidP="004D7721">
            <w:pPr>
              <w:pStyle w:val="ListParagraph"/>
              <w:ind w:left="360"/>
              <w:jc w:val="both"/>
              <w:rPr>
                <w:rFonts w:ascii="Arial Narrow" w:eastAsiaTheme="minorHAnsi" w:hAnsi="Arial Narrow"/>
                <w:b/>
                <w:bCs/>
                <w:sz w:val="24"/>
                <w:szCs w:val="24"/>
              </w:rPr>
            </w:pPr>
            <w:r>
              <w:rPr>
                <w:rFonts w:ascii="Arial Narrow" w:eastAsiaTheme="minorHAnsi" w:hAnsi="Arial Narrow"/>
                <w:b/>
                <w:bCs/>
                <w:sz w:val="24"/>
                <w:szCs w:val="24"/>
              </w:rPr>
              <w:t>Item Description</w:t>
            </w:r>
          </w:p>
        </w:tc>
        <w:tc>
          <w:tcPr>
            <w:tcW w:w="2948" w:type="dxa"/>
            <w:shd w:val="clear" w:color="auto" w:fill="EEECE1" w:themeFill="background2"/>
          </w:tcPr>
          <w:p w:rsidR="0043261D" w:rsidRPr="00892E82" w:rsidRDefault="0043261D" w:rsidP="004D7721">
            <w:pPr>
              <w:pStyle w:val="ListParagraph"/>
              <w:ind w:left="360"/>
              <w:jc w:val="both"/>
              <w:rPr>
                <w:rFonts w:ascii="Arial Narrow" w:eastAsiaTheme="minorHAnsi" w:hAnsi="Arial Narrow"/>
                <w:b/>
                <w:bCs/>
                <w:sz w:val="24"/>
                <w:szCs w:val="24"/>
              </w:rPr>
            </w:pPr>
            <w:r>
              <w:rPr>
                <w:rFonts w:ascii="Arial Narrow" w:eastAsiaTheme="minorHAnsi" w:hAnsi="Arial Narrow"/>
                <w:b/>
                <w:bCs/>
                <w:sz w:val="24"/>
                <w:szCs w:val="24"/>
              </w:rPr>
              <w:t>Cost/SDG</w:t>
            </w:r>
          </w:p>
        </w:tc>
      </w:tr>
      <w:tr w:rsidR="0043261D" w:rsidRPr="00892E82" w:rsidTr="004D7721">
        <w:tc>
          <w:tcPr>
            <w:tcW w:w="10120" w:type="dxa"/>
          </w:tcPr>
          <w:p w:rsidR="0043261D" w:rsidRDefault="0043261D" w:rsidP="0043261D">
            <w:pPr>
              <w:pStyle w:val="ListParagraph"/>
              <w:numPr>
                <w:ilvl w:val="0"/>
                <w:numId w:val="23"/>
              </w:numPr>
              <w:ind w:left="360"/>
              <w:jc w:val="both"/>
              <w:rPr>
                <w:rFonts w:ascii="Arial Narrow" w:eastAsiaTheme="minorHAnsi" w:hAnsi="Arial Narrow"/>
                <w:b/>
                <w:bCs/>
                <w:sz w:val="24"/>
                <w:szCs w:val="24"/>
              </w:rPr>
            </w:pPr>
            <w:r w:rsidRPr="00892E82">
              <w:rPr>
                <w:rFonts w:ascii="Arial Narrow" w:eastAsiaTheme="minorHAnsi" w:hAnsi="Arial Narrow"/>
                <w:b/>
                <w:bCs/>
                <w:sz w:val="24"/>
                <w:szCs w:val="24"/>
              </w:rPr>
              <w:t>Installation of New Solar Energy-Generating System</w:t>
            </w:r>
          </w:p>
          <w:p w:rsidR="0043261D" w:rsidRPr="00E83722" w:rsidRDefault="0043261D" w:rsidP="004D7721">
            <w:pPr>
              <w:pStyle w:val="ListParagraph"/>
              <w:ind w:left="360"/>
              <w:jc w:val="both"/>
              <w:rPr>
                <w:rFonts w:ascii="Arial Narrow" w:eastAsiaTheme="minorHAnsi" w:hAnsi="Arial Narrow"/>
                <w:b/>
                <w:bCs/>
                <w:sz w:val="24"/>
                <w:szCs w:val="24"/>
              </w:rPr>
            </w:pPr>
            <w:r w:rsidRPr="00E83722">
              <w:rPr>
                <w:rFonts w:ascii="Arial Narrow" w:eastAsiaTheme="minorHAnsi" w:hAnsi="Arial Narrow"/>
                <w:sz w:val="24"/>
                <w:szCs w:val="24"/>
              </w:rPr>
              <w:t>With following parts/components:</w:t>
            </w:r>
          </w:p>
          <w:p w:rsidR="0043261D" w:rsidRPr="00892E82" w:rsidRDefault="0043261D" w:rsidP="004D7721">
            <w:pPr>
              <w:pStyle w:val="ListParagraph"/>
              <w:jc w:val="both"/>
              <w:rPr>
                <w:rFonts w:ascii="Arial Narrow" w:eastAsiaTheme="minorHAnsi" w:hAnsi="Arial Narrow"/>
                <w:sz w:val="24"/>
                <w:szCs w:val="24"/>
              </w:rPr>
            </w:pPr>
          </w:p>
          <w:p w:rsidR="0043261D" w:rsidRPr="00892E82" w:rsidRDefault="0043261D" w:rsidP="00C74843">
            <w:pPr>
              <w:pStyle w:val="ListParagraph"/>
              <w:numPr>
                <w:ilvl w:val="0"/>
                <w:numId w:val="39"/>
              </w:numPr>
              <w:jc w:val="both"/>
              <w:rPr>
                <w:rFonts w:ascii="Arial Narrow" w:eastAsiaTheme="minorHAnsi" w:hAnsi="Arial Narrow"/>
                <w:sz w:val="24"/>
                <w:szCs w:val="24"/>
              </w:rPr>
            </w:pPr>
            <w:r>
              <w:rPr>
                <w:rFonts w:ascii="Arial Narrow" w:eastAsiaTheme="minorHAnsi" w:hAnsi="Arial Narrow"/>
                <w:sz w:val="24"/>
                <w:szCs w:val="24"/>
              </w:rPr>
              <w:t xml:space="preserve">30 </w:t>
            </w:r>
            <w:r w:rsidRPr="00892E82">
              <w:rPr>
                <w:rFonts w:ascii="Arial Narrow" w:eastAsiaTheme="minorHAnsi" w:hAnsi="Arial Narrow"/>
                <w:sz w:val="24"/>
                <w:szCs w:val="24"/>
              </w:rPr>
              <w:t>Solar/PV Modules 350 watts or equivalent.</w:t>
            </w:r>
          </w:p>
          <w:p w:rsidR="0043261D" w:rsidRPr="00892E82" w:rsidRDefault="0043261D" w:rsidP="00C74843">
            <w:pPr>
              <w:pStyle w:val="ListParagraph"/>
              <w:numPr>
                <w:ilvl w:val="0"/>
                <w:numId w:val="39"/>
              </w:numPr>
              <w:jc w:val="both"/>
              <w:rPr>
                <w:rFonts w:ascii="Arial Narrow" w:eastAsiaTheme="minorHAnsi" w:hAnsi="Arial Narrow"/>
                <w:sz w:val="24"/>
                <w:szCs w:val="24"/>
              </w:rPr>
            </w:pPr>
            <w:r>
              <w:rPr>
                <w:rFonts w:ascii="Arial Narrow" w:eastAsiaTheme="minorHAnsi" w:hAnsi="Arial Narrow"/>
                <w:sz w:val="24"/>
                <w:szCs w:val="24"/>
              </w:rPr>
              <w:t xml:space="preserve">AC </w:t>
            </w:r>
            <w:proofErr w:type="gramStart"/>
            <w:r>
              <w:rPr>
                <w:rFonts w:ascii="Arial Narrow" w:eastAsiaTheme="minorHAnsi" w:hAnsi="Arial Narrow"/>
                <w:sz w:val="24"/>
                <w:szCs w:val="24"/>
              </w:rPr>
              <w:t>Inverter  11Kw</w:t>
            </w:r>
            <w:proofErr w:type="gramEnd"/>
            <w:r>
              <w:rPr>
                <w:rFonts w:ascii="Arial Narrow" w:eastAsiaTheme="minorHAnsi" w:hAnsi="Arial Narrow"/>
                <w:sz w:val="24"/>
                <w:szCs w:val="24"/>
              </w:rPr>
              <w:t>/15</w:t>
            </w:r>
            <w:r w:rsidRPr="00892E82">
              <w:rPr>
                <w:rFonts w:ascii="Arial Narrow" w:eastAsiaTheme="minorHAnsi" w:hAnsi="Arial Narrow"/>
                <w:sz w:val="24"/>
                <w:szCs w:val="24"/>
              </w:rPr>
              <w:t xml:space="preserve">HP. </w:t>
            </w:r>
          </w:p>
          <w:p w:rsidR="0043261D" w:rsidRPr="00892E82" w:rsidRDefault="0043261D" w:rsidP="00C74843">
            <w:pPr>
              <w:pStyle w:val="ListParagraph"/>
              <w:numPr>
                <w:ilvl w:val="0"/>
                <w:numId w:val="39"/>
              </w:numPr>
              <w:jc w:val="both"/>
              <w:rPr>
                <w:rFonts w:ascii="Arial Narrow" w:eastAsiaTheme="minorHAnsi" w:hAnsi="Arial Narrow"/>
                <w:sz w:val="24"/>
                <w:szCs w:val="24"/>
              </w:rPr>
            </w:pPr>
            <w:r w:rsidRPr="00892E82">
              <w:rPr>
                <w:rFonts w:ascii="Arial Narrow" w:eastAsiaTheme="minorHAnsi" w:hAnsi="Arial Narrow"/>
                <w:sz w:val="24"/>
                <w:szCs w:val="24"/>
              </w:rPr>
              <w:t>DC Molded Case Circuit Breaker (MCCB) 60A</w:t>
            </w:r>
          </w:p>
          <w:p w:rsidR="0043261D" w:rsidRPr="00892E82" w:rsidRDefault="0043261D" w:rsidP="00C74843">
            <w:pPr>
              <w:pStyle w:val="ListParagraph"/>
              <w:numPr>
                <w:ilvl w:val="0"/>
                <w:numId w:val="39"/>
              </w:numPr>
              <w:jc w:val="both"/>
              <w:rPr>
                <w:rFonts w:ascii="Arial Narrow" w:eastAsiaTheme="minorHAnsi" w:hAnsi="Arial Narrow"/>
                <w:sz w:val="24"/>
                <w:szCs w:val="24"/>
              </w:rPr>
            </w:pPr>
            <w:r w:rsidRPr="00892E82">
              <w:rPr>
                <w:rFonts w:ascii="Arial Narrow" w:eastAsiaTheme="minorHAnsi" w:hAnsi="Arial Narrow"/>
                <w:sz w:val="24"/>
                <w:szCs w:val="24"/>
              </w:rPr>
              <w:t>Housing Box</w:t>
            </w:r>
          </w:p>
          <w:p w:rsidR="0043261D" w:rsidRPr="00892E82" w:rsidRDefault="0043261D" w:rsidP="00C74843">
            <w:pPr>
              <w:pStyle w:val="ListParagraph"/>
              <w:numPr>
                <w:ilvl w:val="0"/>
                <w:numId w:val="39"/>
              </w:numPr>
              <w:jc w:val="both"/>
              <w:rPr>
                <w:rFonts w:ascii="Arial Narrow" w:eastAsiaTheme="minorHAnsi" w:hAnsi="Arial Narrow"/>
                <w:sz w:val="24"/>
                <w:szCs w:val="24"/>
              </w:rPr>
            </w:pPr>
            <w:r w:rsidRPr="00892E82">
              <w:rPr>
                <w:rFonts w:ascii="Arial Narrow" w:eastAsiaTheme="minorHAnsi" w:hAnsi="Arial Narrow"/>
                <w:sz w:val="24"/>
                <w:szCs w:val="24"/>
              </w:rPr>
              <w:t xml:space="preserve">Ground Mounting Structure(Holding Structure): </w:t>
            </w:r>
            <w:r w:rsidRPr="00704862">
              <w:rPr>
                <w:rFonts w:ascii="Arial Narrow" w:eastAsiaTheme="minorHAnsi" w:hAnsi="Arial Narrow"/>
                <w:b/>
                <w:bCs/>
                <w:sz w:val="24"/>
                <w:szCs w:val="24"/>
              </w:rPr>
              <w:t>Aluminum Alloy(</w:t>
            </w:r>
            <w:r w:rsidRPr="00704862">
              <w:rPr>
                <w:rFonts w:ascii="Arial Narrow" w:eastAsiaTheme="minorHAnsi" w:hAnsi="Arial Narrow"/>
                <w:b/>
                <w:bCs/>
                <w:sz w:val="24"/>
                <w:szCs w:val="24"/>
                <w:u w:val="single"/>
              </w:rPr>
              <w:t>Top-Quality</w:t>
            </w:r>
            <w:r w:rsidRPr="00704862">
              <w:rPr>
                <w:rFonts w:ascii="Arial Narrow" w:eastAsiaTheme="minorHAnsi" w:hAnsi="Arial Narrow"/>
                <w:b/>
                <w:bCs/>
                <w:sz w:val="24"/>
                <w:szCs w:val="24"/>
              </w:rPr>
              <w:t>)</w:t>
            </w:r>
          </w:p>
          <w:p w:rsidR="0043261D" w:rsidRPr="00892E82" w:rsidRDefault="0043261D" w:rsidP="00C74843">
            <w:pPr>
              <w:pStyle w:val="ListParagraph"/>
              <w:numPr>
                <w:ilvl w:val="0"/>
                <w:numId w:val="39"/>
              </w:numPr>
              <w:jc w:val="both"/>
              <w:rPr>
                <w:rFonts w:ascii="Arial Narrow" w:eastAsiaTheme="minorHAnsi" w:hAnsi="Arial Narrow"/>
                <w:sz w:val="24"/>
                <w:szCs w:val="24"/>
              </w:rPr>
            </w:pPr>
            <w:r w:rsidRPr="00892E82">
              <w:rPr>
                <w:rFonts w:ascii="Arial Narrow" w:eastAsiaTheme="minorHAnsi" w:hAnsi="Arial Narrow"/>
                <w:sz w:val="24"/>
                <w:szCs w:val="24"/>
              </w:rPr>
              <w:t xml:space="preserve">Connecting </w:t>
            </w:r>
            <w:r>
              <w:rPr>
                <w:rFonts w:ascii="Arial Narrow" w:eastAsiaTheme="minorHAnsi" w:hAnsi="Arial Narrow"/>
                <w:sz w:val="24"/>
                <w:szCs w:val="24"/>
              </w:rPr>
              <w:t>Cable:  3Core (3Phase),</w:t>
            </w:r>
            <w:r w:rsidR="00554424">
              <w:rPr>
                <w:rFonts w:ascii="Arial Narrow" w:eastAsiaTheme="minorHAnsi" w:hAnsi="Arial Narrow"/>
                <w:sz w:val="24"/>
                <w:szCs w:val="24"/>
              </w:rPr>
              <w:t xml:space="preserve"> </w:t>
            </w:r>
            <w:r w:rsidR="00554424" w:rsidRPr="00554424">
              <w:rPr>
                <w:rFonts w:ascii="Arial Narrow" w:eastAsiaTheme="minorHAnsi" w:hAnsi="Arial Narrow"/>
                <w:b/>
                <w:bCs/>
                <w:sz w:val="24"/>
                <w:szCs w:val="24"/>
              </w:rPr>
              <w:t>10mm</w:t>
            </w:r>
            <w:r w:rsidR="00554424">
              <w:rPr>
                <w:rFonts w:ascii="Arial Narrow" w:eastAsiaTheme="minorHAnsi" w:hAnsi="Arial Narrow"/>
                <w:sz w:val="24"/>
                <w:szCs w:val="24"/>
              </w:rPr>
              <w:t xml:space="preserve">, </w:t>
            </w:r>
            <w:r w:rsidRPr="00554424">
              <w:rPr>
                <w:rFonts w:ascii="Arial Narrow" w:eastAsiaTheme="minorHAnsi" w:hAnsi="Arial Narrow"/>
                <w:sz w:val="24"/>
                <w:szCs w:val="24"/>
              </w:rPr>
              <w:t>400m</w:t>
            </w:r>
            <w:r w:rsidRPr="00892E82">
              <w:rPr>
                <w:rFonts w:ascii="Arial Narrow" w:eastAsiaTheme="minorHAnsi" w:hAnsi="Arial Narrow"/>
                <w:sz w:val="24"/>
                <w:szCs w:val="24"/>
              </w:rPr>
              <w:t xml:space="preserve"> long with fixing clips and pure cu</w:t>
            </w:r>
          </w:p>
          <w:p w:rsidR="0043261D" w:rsidRPr="00892E82" w:rsidRDefault="0043261D" w:rsidP="00C74843">
            <w:pPr>
              <w:pStyle w:val="ListParagraph"/>
              <w:numPr>
                <w:ilvl w:val="0"/>
                <w:numId w:val="39"/>
              </w:numPr>
              <w:jc w:val="both"/>
              <w:rPr>
                <w:rFonts w:ascii="Arial Narrow" w:eastAsiaTheme="minorHAnsi" w:hAnsi="Arial Narrow"/>
                <w:sz w:val="24"/>
                <w:szCs w:val="24"/>
              </w:rPr>
            </w:pPr>
            <w:r w:rsidRPr="00892E82">
              <w:rPr>
                <w:rFonts w:ascii="Arial Narrow" w:eastAsiaTheme="minorHAnsi" w:hAnsi="Arial Narrow"/>
                <w:sz w:val="24"/>
                <w:szCs w:val="24"/>
              </w:rPr>
              <w:t>Power Reactor</w:t>
            </w:r>
            <w:r>
              <w:rPr>
                <w:rFonts w:ascii="Arial Narrow" w:eastAsiaTheme="minorHAnsi" w:hAnsi="Arial Narrow"/>
                <w:sz w:val="24"/>
                <w:szCs w:val="24"/>
              </w:rPr>
              <w:t xml:space="preserve"> 11Kw/15</w:t>
            </w:r>
            <w:r w:rsidRPr="00892E82">
              <w:rPr>
                <w:rFonts w:ascii="Arial Narrow" w:eastAsiaTheme="minorHAnsi" w:hAnsi="Arial Narrow"/>
                <w:sz w:val="24"/>
                <w:szCs w:val="24"/>
              </w:rPr>
              <w:t>HP.</w:t>
            </w:r>
          </w:p>
          <w:p w:rsidR="0043261D" w:rsidRPr="008C5EDE" w:rsidRDefault="0043261D" w:rsidP="00C74843">
            <w:pPr>
              <w:pStyle w:val="ListParagraph"/>
              <w:numPr>
                <w:ilvl w:val="0"/>
                <w:numId w:val="40"/>
              </w:numPr>
              <w:jc w:val="both"/>
              <w:rPr>
                <w:rFonts w:ascii="Arial Narrow" w:hAnsi="Arial Narrow"/>
                <w:sz w:val="24"/>
                <w:szCs w:val="24"/>
              </w:rPr>
            </w:pPr>
            <w:r w:rsidRPr="008C5EDE">
              <w:rPr>
                <w:rFonts w:ascii="Arial Narrow" w:hAnsi="Arial Narrow"/>
                <w:sz w:val="24"/>
                <w:szCs w:val="24"/>
              </w:rPr>
              <w:t xml:space="preserve">Lightning Arrester </w:t>
            </w:r>
          </w:p>
          <w:p w:rsidR="0043261D" w:rsidRPr="008C5EDE" w:rsidRDefault="0043261D" w:rsidP="00C74843">
            <w:pPr>
              <w:pStyle w:val="ListParagraph"/>
              <w:numPr>
                <w:ilvl w:val="0"/>
                <w:numId w:val="40"/>
              </w:numPr>
              <w:jc w:val="both"/>
              <w:rPr>
                <w:rFonts w:ascii="Arial Narrow" w:hAnsi="Arial Narrow"/>
                <w:sz w:val="24"/>
                <w:szCs w:val="24"/>
              </w:rPr>
            </w:pPr>
            <w:r w:rsidRPr="008C5EDE">
              <w:rPr>
                <w:rFonts w:ascii="Arial Narrow" w:hAnsi="Arial Narrow"/>
                <w:sz w:val="24"/>
                <w:szCs w:val="24"/>
              </w:rPr>
              <w:t>Assembly Boxes</w:t>
            </w:r>
          </w:p>
          <w:p w:rsidR="0043261D" w:rsidRPr="00892E82" w:rsidRDefault="0043261D" w:rsidP="004D7721">
            <w:pPr>
              <w:contextualSpacing/>
              <w:jc w:val="both"/>
              <w:rPr>
                <w:rFonts w:ascii="Arial Narrow" w:hAnsi="Arial Narrow" w:cs="Arial"/>
                <w:sz w:val="24"/>
                <w:szCs w:val="24"/>
                <w:u w:val="single"/>
              </w:rPr>
            </w:pPr>
          </w:p>
        </w:tc>
        <w:tc>
          <w:tcPr>
            <w:tcW w:w="2948" w:type="dxa"/>
          </w:tcPr>
          <w:p w:rsidR="0043261D" w:rsidRPr="000043AB" w:rsidRDefault="0043261D" w:rsidP="004D7721">
            <w:pPr>
              <w:pStyle w:val="ListParagraph"/>
              <w:jc w:val="both"/>
              <w:rPr>
                <w:rFonts w:asciiTheme="minorBidi" w:eastAsiaTheme="minorHAnsi" w:hAnsiTheme="minorBidi"/>
                <w:b/>
                <w:bCs/>
                <w:sz w:val="24"/>
                <w:szCs w:val="24"/>
              </w:rPr>
            </w:pPr>
          </w:p>
        </w:tc>
      </w:tr>
      <w:tr w:rsidR="0043261D" w:rsidRPr="00892E82" w:rsidTr="004D7721">
        <w:tc>
          <w:tcPr>
            <w:tcW w:w="10120" w:type="dxa"/>
          </w:tcPr>
          <w:p w:rsidR="0043261D" w:rsidRDefault="0043261D" w:rsidP="0043261D">
            <w:pPr>
              <w:pStyle w:val="ListParagraph"/>
              <w:numPr>
                <w:ilvl w:val="0"/>
                <w:numId w:val="23"/>
              </w:numPr>
              <w:ind w:left="360"/>
              <w:jc w:val="both"/>
              <w:rPr>
                <w:rFonts w:ascii="Arial Narrow" w:eastAsiaTheme="minorHAnsi" w:hAnsi="Arial Narrow"/>
                <w:b/>
                <w:bCs/>
                <w:sz w:val="24"/>
                <w:szCs w:val="24"/>
              </w:rPr>
            </w:pPr>
            <w:r w:rsidRPr="00892E82">
              <w:rPr>
                <w:rFonts w:ascii="Arial Narrow" w:eastAsiaTheme="minorHAnsi" w:hAnsi="Arial Narrow"/>
                <w:b/>
                <w:bCs/>
                <w:sz w:val="24"/>
                <w:szCs w:val="24"/>
              </w:rPr>
              <w:t>Fencing of Solar Energy-Generating Modules Field (</w:t>
            </w:r>
            <w:r>
              <w:rPr>
                <w:rFonts w:ascii="Arial Narrow" w:eastAsiaTheme="minorHAnsi" w:hAnsi="Arial Narrow"/>
                <w:b/>
                <w:bCs/>
                <w:sz w:val="24"/>
                <w:szCs w:val="24"/>
              </w:rPr>
              <w:t>5</w:t>
            </w:r>
            <w:r w:rsidRPr="00892E82">
              <w:rPr>
                <w:rFonts w:ascii="Arial Narrow" w:eastAsiaTheme="minorHAnsi" w:hAnsi="Arial Narrow"/>
                <w:b/>
                <w:bCs/>
                <w:sz w:val="24"/>
                <w:szCs w:val="24"/>
              </w:rPr>
              <w:t>0M)</w:t>
            </w:r>
          </w:p>
          <w:p w:rsidR="0043261D" w:rsidRPr="00A678F7" w:rsidRDefault="0043261D" w:rsidP="004D7721">
            <w:pPr>
              <w:pStyle w:val="ListParagraph"/>
              <w:ind w:left="360"/>
              <w:jc w:val="both"/>
              <w:rPr>
                <w:rFonts w:ascii="Arial Narrow" w:eastAsiaTheme="minorHAnsi" w:hAnsi="Arial Narrow"/>
                <w:b/>
                <w:bCs/>
                <w:sz w:val="24"/>
                <w:szCs w:val="24"/>
              </w:rPr>
            </w:pPr>
            <w:r w:rsidRPr="00A678F7">
              <w:rPr>
                <w:rFonts w:ascii="Arial Narrow" w:eastAsiaTheme="minorHAnsi" w:hAnsi="Arial Narrow"/>
                <w:sz w:val="24"/>
                <w:szCs w:val="24"/>
              </w:rPr>
              <w:t>With  following items/components:</w:t>
            </w:r>
          </w:p>
          <w:p w:rsidR="0043261D" w:rsidRPr="00892E82" w:rsidRDefault="0043261D" w:rsidP="004D7721">
            <w:pPr>
              <w:contextualSpacing/>
              <w:jc w:val="both"/>
              <w:rPr>
                <w:rFonts w:ascii="Arial Narrow" w:hAnsi="Arial Narrow"/>
                <w:sz w:val="24"/>
                <w:szCs w:val="24"/>
              </w:rPr>
            </w:pPr>
          </w:p>
          <w:p w:rsidR="0043261D" w:rsidRPr="00892E82" w:rsidRDefault="0043261D" w:rsidP="00C74843">
            <w:pPr>
              <w:pStyle w:val="ListParagraph"/>
              <w:numPr>
                <w:ilvl w:val="0"/>
                <w:numId w:val="41"/>
              </w:numPr>
              <w:jc w:val="both"/>
              <w:rPr>
                <w:rFonts w:ascii="Arial Narrow" w:eastAsiaTheme="minorHAnsi" w:hAnsi="Arial Narrow"/>
                <w:sz w:val="24"/>
                <w:szCs w:val="24"/>
              </w:rPr>
            </w:pPr>
            <w:r w:rsidRPr="00892E82">
              <w:rPr>
                <w:rFonts w:ascii="Arial Narrow" w:eastAsiaTheme="minorHAnsi" w:hAnsi="Arial Narrow"/>
                <w:sz w:val="24"/>
                <w:szCs w:val="24"/>
              </w:rPr>
              <w:t>Fixing 3" steel angled bar post for sides</w:t>
            </w:r>
          </w:p>
          <w:p w:rsidR="0043261D" w:rsidRPr="00892E82" w:rsidRDefault="0043261D" w:rsidP="00C74843">
            <w:pPr>
              <w:pStyle w:val="ListParagraph"/>
              <w:numPr>
                <w:ilvl w:val="0"/>
                <w:numId w:val="41"/>
              </w:numPr>
              <w:jc w:val="both"/>
              <w:rPr>
                <w:rFonts w:ascii="Arial Narrow" w:eastAsiaTheme="minorHAnsi" w:hAnsi="Arial Narrow"/>
                <w:sz w:val="24"/>
                <w:szCs w:val="24"/>
              </w:rPr>
            </w:pPr>
            <w:r w:rsidRPr="00892E82">
              <w:rPr>
                <w:rFonts w:ascii="Arial Narrow" w:eastAsiaTheme="minorHAnsi" w:hAnsi="Arial Narrow"/>
                <w:sz w:val="24"/>
                <w:szCs w:val="24"/>
              </w:rPr>
              <w:t>Fixing 4" galv. steel pipe posts for corners</w:t>
            </w:r>
          </w:p>
          <w:p w:rsidR="0043261D" w:rsidRPr="00892E82" w:rsidRDefault="0043261D" w:rsidP="00C74843">
            <w:pPr>
              <w:pStyle w:val="ListParagraph"/>
              <w:numPr>
                <w:ilvl w:val="0"/>
                <w:numId w:val="41"/>
              </w:numPr>
              <w:jc w:val="both"/>
              <w:rPr>
                <w:rFonts w:ascii="Arial Narrow" w:eastAsiaTheme="minorHAnsi" w:hAnsi="Arial Narrow"/>
                <w:sz w:val="24"/>
                <w:szCs w:val="24"/>
              </w:rPr>
            </w:pPr>
            <w:r w:rsidRPr="00892E82">
              <w:rPr>
                <w:rFonts w:ascii="Arial Narrow" w:eastAsiaTheme="minorHAnsi" w:hAnsi="Arial Narrow"/>
                <w:sz w:val="24"/>
                <w:szCs w:val="24"/>
              </w:rPr>
              <w:t>Fixing 3.5mm-thick chain-link sheet: (5mm open)</w:t>
            </w:r>
          </w:p>
          <w:p w:rsidR="00C71520" w:rsidRDefault="0043261D" w:rsidP="00C71520">
            <w:pPr>
              <w:pStyle w:val="ListParagraph"/>
              <w:numPr>
                <w:ilvl w:val="0"/>
                <w:numId w:val="41"/>
              </w:numPr>
              <w:jc w:val="both"/>
              <w:rPr>
                <w:rFonts w:ascii="Arial Narrow" w:eastAsiaTheme="minorHAnsi" w:hAnsi="Arial Narrow"/>
                <w:sz w:val="24"/>
                <w:szCs w:val="24"/>
              </w:rPr>
            </w:pPr>
            <w:r w:rsidRPr="00892E82">
              <w:rPr>
                <w:rFonts w:ascii="Arial Narrow" w:eastAsiaTheme="minorHAnsi" w:hAnsi="Arial Narrow"/>
                <w:sz w:val="24"/>
                <w:szCs w:val="24"/>
              </w:rPr>
              <w:t xml:space="preserve">Fixing 6mm-thick tensile rods and wire for tightening </w:t>
            </w:r>
          </w:p>
          <w:p w:rsidR="00C71520" w:rsidRPr="00C71520" w:rsidRDefault="0043261D" w:rsidP="00C71520">
            <w:pPr>
              <w:pStyle w:val="ListParagraph"/>
              <w:numPr>
                <w:ilvl w:val="0"/>
                <w:numId w:val="41"/>
              </w:numPr>
              <w:jc w:val="both"/>
              <w:rPr>
                <w:rFonts w:ascii="Arial Narrow" w:eastAsiaTheme="minorHAnsi" w:hAnsi="Arial Narrow"/>
                <w:sz w:val="24"/>
                <w:szCs w:val="24"/>
              </w:rPr>
            </w:pPr>
            <w:r w:rsidRPr="00C71520">
              <w:rPr>
                <w:rFonts w:ascii="Arial Narrow" w:eastAsiaTheme="minorHAnsi" w:hAnsi="Arial Narrow"/>
                <w:sz w:val="24"/>
                <w:szCs w:val="24"/>
              </w:rPr>
              <w:t>Fixing 3mm-thick blade razor wire</w:t>
            </w:r>
            <w:r w:rsidR="004D7721" w:rsidRPr="00C71520">
              <w:rPr>
                <w:rFonts w:ascii="Arial Narrow" w:eastAsiaTheme="minorHAnsi" w:hAnsi="Arial Narrow"/>
                <w:sz w:val="24"/>
                <w:szCs w:val="24"/>
              </w:rPr>
              <w:t>:</w:t>
            </w:r>
            <w:r w:rsidR="00C71520" w:rsidRPr="00C71520">
              <w:rPr>
                <w:rFonts w:ascii="Arial Narrow" w:hAnsi="Arial Narrow"/>
                <w:sz w:val="24"/>
                <w:szCs w:val="24"/>
              </w:rPr>
              <w:t xml:space="preserve"> : </w:t>
            </w:r>
            <w:r w:rsidR="00C71520" w:rsidRPr="00C71520">
              <w:rPr>
                <w:rFonts w:ascii="Arial Narrow" w:hAnsi="Arial Narrow"/>
                <w:color w:val="FF0000"/>
                <w:sz w:val="24"/>
                <w:szCs w:val="24"/>
              </w:rPr>
              <w:t xml:space="preserve">welding 1.5" angled steel bars in the V-shape of 0.5m high  onto each 3" steel pipe post to accommodate the blade razor wire. </w:t>
            </w:r>
          </w:p>
          <w:p w:rsidR="0043261D" w:rsidRPr="00892E82" w:rsidRDefault="0043261D" w:rsidP="00C74843">
            <w:pPr>
              <w:pStyle w:val="ListParagraph"/>
              <w:numPr>
                <w:ilvl w:val="0"/>
                <w:numId w:val="41"/>
              </w:numPr>
              <w:jc w:val="both"/>
              <w:rPr>
                <w:rFonts w:ascii="Arial Narrow" w:eastAsiaTheme="minorHAnsi" w:hAnsi="Arial Narrow"/>
                <w:sz w:val="24"/>
                <w:szCs w:val="24"/>
              </w:rPr>
            </w:pPr>
          </w:p>
          <w:p w:rsidR="0043261D" w:rsidRPr="00892E82" w:rsidRDefault="0043261D" w:rsidP="00C74843">
            <w:pPr>
              <w:pStyle w:val="ListParagraph"/>
              <w:numPr>
                <w:ilvl w:val="0"/>
                <w:numId w:val="41"/>
              </w:numPr>
              <w:jc w:val="both"/>
              <w:rPr>
                <w:rFonts w:ascii="Arial Narrow" w:eastAsiaTheme="minorHAnsi" w:hAnsi="Arial Narrow"/>
                <w:sz w:val="24"/>
                <w:szCs w:val="24"/>
              </w:rPr>
            </w:pPr>
            <w:r w:rsidRPr="00892E82">
              <w:rPr>
                <w:rFonts w:ascii="Arial Narrow" w:eastAsiaTheme="minorHAnsi" w:hAnsi="Arial Narrow"/>
                <w:sz w:val="24"/>
                <w:szCs w:val="24"/>
              </w:rPr>
              <w:t>Installing a lockable entrance gate (3m*3m): framed and gridded with HSR pipes</w:t>
            </w:r>
          </w:p>
          <w:p w:rsidR="0043261D" w:rsidRPr="00892E82" w:rsidRDefault="0043261D" w:rsidP="004D7721">
            <w:pPr>
              <w:pStyle w:val="ListParagraph"/>
              <w:jc w:val="both"/>
              <w:rPr>
                <w:rFonts w:ascii="Arial Narrow" w:hAnsi="Arial Narrow"/>
              </w:rPr>
            </w:pPr>
          </w:p>
        </w:tc>
        <w:tc>
          <w:tcPr>
            <w:tcW w:w="2948" w:type="dxa"/>
          </w:tcPr>
          <w:p w:rsidR="0043261D" w:rsidRPr="000043AB" w:rsidRDefault="0043261D" w:rsidP="004D7721">
            <w:pPr>
              <w:pStyle w:val="ListParagraph"/>
              <w:jc w:val="both"/>
              <w:rPr>
                <w:rFonts w:asciiTheme="minorBidi" w:eastAsiaTheme="minorHAnsi" w:hAnsiTheme="minorBidi"/>
                <w:b/>
                <w:bCs/>
                <w:sz w:val="24"/>
                <w:szCs w:val="24"/>
              </w:rPr>
            </w:pPr>
          </w:p>
        </w:tc>
      </w:tr>
      <w:tr w:rsidR="0043261D" w:rsidRPr="00892E82" w:rsidTr="004D7721">
        <w:tc>
          <w:tcPr>
            <w:tcW w:w="10120" w:type="dxa"/>
          </w:tcPr>
          <w:p w:rsidR="0043261D" w:rsidRDefault="0043261D" w:rsidP="0043261D">
            <w:pPr>
              <w:pStyle w:val="ListParagraph"/>
              <w:numPr>
                <w:ilvl w:val="0"/>
                <w:numId w:val="23"/>
              </w:numPr>
              <w:ind w:left="360"/>
              <w:rPr>
                <w:rFonts w:ascii="Arial Narrow" w:hAnsi="Arial Narrow"/>
                <w:b/>
                <w:bCs/>
                <w:sz w:val="24"/>
                <w:szCs w:val="24"/>
              </w:rPr>
            </w:pPr>
            <w:r w:rsidRPr="00892E82">
              <w:rPr>
                <w:rFonts w:ascii="Arial Narrow" w:hAnsi="Arial Narrow"/>
                <w:b/>
                <w:bCs/>
                <w:sz w:val="24"/>
                <w:szCs w:val="24"/>
              </w:rPr>
              <w:lastRenderedPageBreak/>
              <w:t>Rehabilitation of Existi</w:t>
            </w:r>
            <w:r>
              <w:rPr>
                <w:rFonts w:ascii="Arial Narrow" w:hAnsi="Arial Narrow"/>
                <w:b/>
                <w:bCs/>
                <w:sz w:val="24"/>
                <w:szCs w:val="24"/>
              </w:rPr>
              <w:t>ng Elevated Water Storage Tank(</w:t>
            </w:r>
            <w:r w:rsidRPr="00892E82">
              <w:rPr>
                <w:rFonts w:ascii="Arial Narrow" w:hAnsi="Arial Narrow"/>
                <w:b/>
                <w:bCs/>
                <w:sz w:val="24"/>
                <w:szCs w:val="24"/>
              </w:rPr>
              <w:t>5</w:t>
            </w:r>
            <w:r>
              <w:rPr>
                <w:rFonts w:ascii="Arial Narrow" w:hAnsi="Arial Narrow"/>
                <w:b/>
                <w:bCs/>
                <w:sz w:val="24"/>
                <w:szCs w:val="24"/>
              </w:rPr>
              <w:t>0</w:t>
            </w:r>
            <w:r w:rsidRPr="00892E82">
              <w:rPr>
                <w:rFonts w:ascii="Arial Narrow" w:hAnsi="Arial Narrow"/>
                <w:b/>
                <w:bCs/>
                <w:sz w:val="24"/>
                <w:szCs w:val="24"/>
              </w:rPr>
              <w:t>M³)</w:t>
            </w:r>
          </w:p>
          <w:p w:rsidR="0043261D" w:rsidRPr="00A678F7" w:rsidRDefault="0043261D" w:rsidP="004D7721">
            <w:pPr>
              <w:pStyle w:val="ListParagraph"/>
              <w:ind w:left="360"/>
              <w:rPr>
                <w:rFonts w:ascii="Arial Narrow" w:hAnsi="Arial Narrow"/>
                <w:b/>
                <w:bCs/>
                <w:sz w:val="24"/>
                <w:szCs w:val="24"/>
              </w:rPr>
            </w:pPr>
            <w:r w:rsidRPr="00A678F7">
              <w:rPr>
                <w:rFonts w:ascii="Arial Narrow" w:hAnsi="Arial Narrow"/>
                <w:sz w:val="24"/>
                <w:szCs w:val="24"/>
              </w:rPr>
              <w:t>With  following requirements:</w:t>
            </w:r>
          </w:p>
          <w:p w:rsidR="0043261D" w:rsidRPr="00892E82" w:rsidRDefault="0043261D" w:rsidP="004D7721">
            <w:pPr>
              <w:contextualSpacing/>
              <w:rPr>
                <w:rFonts w:ascii="Arial Narrow" w:hAnsi="Arial Narrow" w:cs="Arial"/>
                <w:sz w:val="24"/>
                <w:szCs w:val="24"/>
              </w:rPr>
            </w:pPr>
          </w:p>
          <w:p w:rsidR="0043261D" w:rsidRPr="00892E82" w:rsidRDefault="0043261D" w:rsidP="00C74843">
            <w:pPr>
              <w:pStyle w:val="ListParagraph"/>
              <w:numPr>
                <w:ilvl w:val="0"/>
                <w:numId w:val="42"/>
              </w:numPr>
              <w:rPr>
                <w:rFonts w:ascii="Arial Narrow" w:eastAsiaTheme="minorHAnsi" w:hAnsi="Arial Narrow"/>
                <w:sz w:val="24"/>
                <w:szCs w:val="24"/>
              </w:rPr>
            </w:pPr>
            <w:r w:rsidRPr="00892E82">
              <w:rPr>
                <w:rFonts w:ascii="Arial Narrow" w:eastAsiaTheme="minorHAnsi" w:hAnsi="Arial Narrow"/>
                <w:sz w:val="24"/>
                <w:szCs w:val="24"/>
              </w:rPr>
              <w:t>Fixing  3"water flow meter</w:t>
            </w:r>
          </w:p>
          <w:p w:rsidR="0043261D" w:rsidRPr="00892E82" w:rsidRDefault="0043261D" w:rsidP="00C74843">
            <w:pPr>
              <w:pStyle w:val="ListParagraph"/>
              <w:numPr>
                <w:ilvl w:val="0"/>
                <w:numId w:val="42"/>
              </w:numPr>
              <w:rPr>
                <w:rFonts w:ascii="Arial Narrow" w:eastAsiaTheme="minorHAnsi" w:hAnsi="Arial Narrow"/>
                <w:sz w:val="24"/>
                <w:szCs w:val="24"/>
              </w:rPr>
            </w:pPr>
            <w:r w:rsidRPr="00892E82">
              <w:rPr>
                <w:rFonts w:ascii="Arial Narrow" w:eastAsiaTheme="minorHAnsi" w:hAnsi="Arial Narrow"/>
                <w:sz w:val="24"/>
                <w:szCs w:val="24"/>
              </w:rPr>
              <w:t xml:space="preserve">Fixing 3"control flange valve </w:t>
            </w:r>
          </w:p>
          <w:p w:rsidR="0043261D" w:rsidRPr="00C201AD" w:rsidRDefault="0043261D" w:rsidP="00C74843">
            <w:pPr>
              <w:pStyle w:val="ListParagraph"/>
              <w:numPr>
                <w:ilvl w:val="0"/>
                <w:numId w:val="42"/>
              </w:numPr>
              <w:jc w:val="both"/>
              <w:rPr>
                <w:rFonts w:ascii="Arial Narrow" w:eastAsiaTheme="minorHAnsi" w:hAnsi="Arial Narrow"/>
                <w:color w:val="FF0000"/>
                <w:sz w:val="24"/>
                <w:szCs w:val="24"/>
              </w:rPr>
            </w:pPr>
            <w:r w:rsidRPr="00892E82">
              <w:rPr>
                <w:rFonts w:ascii="Arial Narrow" w:eastAsiaTheme="minorHAnsi" w:hAnsi="Arial Narrow"/>
                <w:sz w:val="24"/>
                <w:szCs w:val="24"/>
              </w:rPr>
              <w:t>Re-welding the tank bottom plate</w:t>
            </w:r>
            <w:r>
              <w:rPr>
                <w:rFonts w:ascii="Arial Narrow" w:eastAsiaTheme="minorHAnsi" w:hAnsi="Arial Narrow"/>
                <w:sz w:val="24"/>
                <w:szCs w:val="24"/>
              </w:rPr>
              <w:t xml:space="preserve">: </w:t>
            </w:r>
            <w:proofErr w:type="gramStart"/>
            <w:r w:rsidRPr="00C201AD">
              <w:rPr>
                <w:rFonts w:ascii="Arial Narrow" w:eastAsiaTheme="minorHAnsi" w:hAnsi="Arial Narrow"/>
                <w:color w:val="FF0000"/>
                <w:sz w:val="24"/>
                <w:szCs w:val="24"/>
              </w:rPr>
              <w:t>Welding  5mm</w:t>
            </w:r>
            <w:proofErr w:type="gramEnd"/>
            <w:r w:rsidRPr="00C201AD">
              <w:rPr>
                <w:rFonts w:ascii="Arial Narrow" w:eastAsiaTheme="minorHAnsi" w:hAnsi="Arial Narrow"/>
                <w:color w:val="FF0000"/>
                <w:sz w:val="24"/>
                <w:szCs w:val="24"/>
              </w:rPr>
              <w:t xml:space="preserve">-thick metal plates on top of </w:t>
            </w:r>
            <w:r>
              <w:rPr>
                <w:rFonts w:ascii="Arial Narrow" w:eastAsiaTheme="minorHAnsi" w:hAnsi="Arial Narrow"/>
                <w:color w:val="FF0000"/>
                <w:sz w:val="24"/>
                <w:szCs w:val="24"/>
              </w:rPr>
              <w:t xml:space="preserve">the  inner side of tank bottom </w:t>
            </w:r>
            <w:r w:rsidRPr="00C201AD">
              <w:rPr>
                <w:rFonts w:ascii="Arial Narrow" w:eastAsiaTheme="minorHAnsi" w:hAnsi="Arial Narrow"/>
                <w:color w:val="FF0000"/>
                <w:sz w:val="24"/>
                <w:szCs w:val="24"/>
              </w:rPr>
              <w:t>using a long welding-</w:t>
            </w:r>
            <w:r>
              <w:rPr>
                <w:rFonts w:ascii="Arial Narrow" w:eastAsiaTheme="minorHAnsi" w:hAnsi="Arial Narrow"/>
                <w:color w:val="FF0000"/>
                <w:sz w:val="24"/>
                <w:szCs w:val="24"/>
              </w:rPr>
              <w:t>cable,</w:t>
            </w:r>
            <w:r w:rsidRPr="00C201AD">
              <w:rPr>
                <w:rFonts w:ascii="Arial Narrow" w:eastAsiaTheme="minorHAnsi" w:hAnsi="Arial Narrow"/>
                <w:color w:val="FF0000"/>
                <w:sz w:val="24"/>
                <w:szCs w:val="24"/>
              </w:rPr>
              <w:t xml:space="preserve"> that means that tank can be welded on its current status on the t</w:t>
            </w:r>
            <w:r>
              <w:rPr>
                <w:rFonts w:ascii="Arial Narrow" w:eastAsiaTheme="minorHAnsi" w:hAnsi="Arial Narrow"/>
                <w:color w:val="FF0000"/>
                <w:sz w:val="24"/>
                <w:szCs w:val="24"/>
              </w:rPr>
              <w:t>ower/stand. The welding works are most probably done within an area of 2m diameter of the inner side of the tank bottom. The welding cable should as long as more than 20m, like 25m at least.</w:t>
            </w:r>
          </w:p>
          <w:p w:rsidR="0043261D" w:rsidRPr="00892E82" w:rsidRDefault="0043261D" w:rsidP="00C74843">
            <w:pPr>
              <w:pStyle w:val="ListParagraph"/>
              <w:numPr>
                <w:ilvl w:val="0"/>
                <w:numId w:val="42"/>
              </w:numPr>
              <w:rPr>
                <w:rFonts w:ascii="Arial Narrow" w:eastAsiaTheme="minorHAnsi" w:hAnsi="Arial Narrow"/>
                <w:sz w:val="24"/>
                <w:szCs w:val="24"/>
              </w:rPr>
            </w:pPr>
            <w:r w:rsidRPr="00892E82">
              <w:rPr>
                <w:rFonts w:ascii="Arial Narrow" w:eastAsiaTheme="minorHAnsi" w:hAnsi="Arial Narrow"/>
                <w:sz w:val="24"/>
                <w:szCs w:val="24"/>
              </w:rPr>
              <w:t>Painting both 6m-high tower and  5m³ tank (outer &amp; inner)</w:t>
            </w:r>
          </w:p>
          <w:p w:rsidR="0043261D" w:rsidRPr="00892E82" w:rsidRDefault="0043261D" w:rsidP="004D7721">
            <w:pPr>
              <w:pStyle w:val="ListParagraph"/>
              <w:rPr>
                <w:rFonts w:ascii="Arial Narrow" w:hAnsi="Arial Narrow"/>
              </w:rPr>
            </w:pPr>
          </w:p>
        </w:tc>
        <w:tc>
          <w:tcPr>
            <w:tcW w:w="2948" w:type="dxa"/>
          </w:tcPr>
          <w:p w:rsidR="0043261D" w:rsidRPr="00892E82" w:rsidRDefault="0043261D" w:rsidP="004D7721">
            <w:pPr>
              <w:pStyle w:val="ListParagraph"/>
              <w:ind w:left="360"/>
              <w:rPr>
                <w:rFonts w:ascii="Arial Narrow" w:hAnsi="Arial Narrow"/>
                <w:b/>
                <w:bCs/>
                <w:sz w:val="24"/>
                <w:szCs w:val="24"/>
              </w:rPr>
            </w:pPr>
          </w:p>
        </w:tc>
      </w:tr>
      <w:tr w:rsidR="0043261D" w:rsidRPr="00892E82" w:rsidTr="004D7721">
        <w:tc>
          <w:tcPr>
            <w:tcW w:w="10120" w:type="dxa"/>
          </w:tcPr>
          <w:p w:rsidR="0043261D" w:rsidRDefault="0043261D" w:rsidP="0043261D">
            <w:pPr>
              <w:pStyle w:val="ListParagraph"/>
              <w:numPr>
                <w:ilvl w:val="0"/>
                <w:numId w:val="23"/>
              </w:numPr>
              <w:ind w:left="360"/>
              <w:rPr>
                <w:rFonts w:ascii="Arial Narrow" w:hAnsi="Arial Narrow"/>
                <w:b/>
                <w:bCs/>
                <w:sz w:val="24"/>
                <w:szCs w:val="24"/>
              </w:rPr>
            </w:pPr>
            <w:r w:rsidRPr="00892E82">
              <w:rPr>
                <w:rFonts w:ascii="Arial Narrow" w:hAnsi="Arial Narrow"/>
                <w:b/>
                <w:bCs/>
                <w:sz w:val="24"/>
                <w:szCs w:val="24"/>
              </w:rPr>
              <w:t>Installation of Delivery Line</w:t>
            </w:r>
          </w:p>
          <w:p w:rsidR="0043261D" w:rsidRDefault="0043261D" w:rsidP="004D7721">
            <w:pPr>
              <w:pStyle w:val="ListParagraph"/>
              <w:ind w:left="360"/>
              <w:rPr>
                <w:rFonts w:ascii="Arial Narrow" w:hAnsi="Arial Narrow"/>
                <w:sz w:val="24"/>
                <w:szCs w:val="24"/>
              </w:rPr>
            </w:pPr>
            <w:r w:rsidRPr="00A678F7">
              <w:rPr>
                <w:rFonts w:ascii="Arial Narrow" w:hAnsi="Arial Narrow"/>
                <w:sz w:val="24"/>
                <w:szCs w:val="24"/>
              </w:rPr>
              <w:t>Involving  following requirements:</w:t>
            </w:r>
          </w:p>
          <w:p w:rsidR="0043261D" w:rsidRDefault="0043261D" w:rsidP="004D7721">
            <w:pPr>
              <w:pStyle w:val="ListParagraph"/>
              <w:ind w:left="360"/>
              <w:rPr>
                <w:rFonts w:ascii="Arial Narrow" w:hAnsi="Arial Narrow"/>
                <w:b/>
                <w:bCs/>
                <w:sz w:val="24"/>
                <w:szCs w:val="24"/>
              </w:rPr>
            </w:pPr>
          </w:p>
          <w:p w:rsidR="0043261D" w:rsidRDefault="0043261D" w:rsidP="00C74843">
            <w:pPr>
              <w:pStyle w:val="ListParagraph"/>
              <w:numPr>
                <w:ilvl w:val="0"/>
                <w:numId w:val="48"/>
              </w:numPr>
              <w:rPr>
                <w:rFonts w:ascii="Arial Narrow" w:hAnsi="Arial Narrow"/>
                <w:b/>
                <w:bCs/>
                <w:sz w:val="24"/>
                <w:szCs w:val="24"/>
              </w:rPr>
            </w:pPr>
            <w:r>
              <w:rPr>
                <w:rFonts w:ascii="Arial Narrow" w:hAnsi="Arial Narrow"/>
                <w:sz w:val="24"/>
                <w:szCs w:val="24"/>
              </w:rPr>
              <w:t>Installing 11.6</w:t>
            </w:r>
            <w:r w:rsidRPr="00892E82">
              <w:rPr>
                <w:rFonts w:ascii="Arial Narrow" w:hAnsi="Arial Narrow"/>
                <w:sz w:val="24"/>
                <w:szCs w:val="24"/>
              </w:rPr>
              <w:t>m, 2" delivery line of galvanized steel pipes to connect the elevated water storage tank to the borehole.</w:t>
            </w:r>
          </w:p>
          <w:p w:rsidR="0043261D" w:rsidRPr="00A678F7" w:rsidRDefault="0043261D" w:rsidP="00C74843">
            <w:pPr>
              <w:pStyle w:val="ListParagraph"/>
              <w:numPr>
                <w:ilvl w:val="0"/>
                <w:numId w:val="48"/>
              </w:numPr>
              <w:rPr>
                <w:rFonts w:ascii="Arial Narrow" w:hAnsi="Arial Narrow"/>
                <w:b/>
                <w:bCs/>
                <w:sz w:val="24"/>
                <w:szCs w:val="24"/>
              </w:rPr>
            </w:pPr>
            <w:r w:rsidRPr="00892E82">
              <w:rPr>
                <w:rFonts w:ascii="Arial Narrow" w:hAnsi="Arial Narrow"/>
                <w:sz w:val="24"/>
                <w:szCs w:val="24"/>
              </w:rPr>
              <w:t>Fixing the necessary fittings</w:t>
            </w:r>
          </w:p>
        </w:tc>
        <w:tc>
          <w:tcPr>
            <w:tcW w:w="2948" w:type="dxa"/>
          </w:tcPr>
          <w:p w:rsidR="0043261D" w:rsidRPr="00892E82" w:rsidRDefault="0043261D" w:rsidP="004D7721">
            <w:pPr>
              <w:pStyle w:val="ListParagraph"/>
              <w:ind w:left="360"/>
              <w:rPr>
                <w:rFonts w:ascii="Arial Narrow" w:hAnsi="Arial Narrow"/>
                <w:b/>
                <w:bCs/>
                <w:sz w:val="24"/>
                <w:szCs w:val="24"/>
              </w:rPr>
            </w:pPr>
          </w:p>
        </w:tc>
      </w:tr>
      <w:tr w:rsidR="0043261D" w:rsidRPr="00892E82" w:rsidTr="004D7721">
        <w:tc>
          <w:tcPr>
            <w:tcW w:w="10120" w:type="dxa"/>
          </w:tcPr>
          <w:p w:rsidR="0043261D" w:rsidRDefault="0043261D" w:rsidP="0043261D">
            <w:pPr>
              <w:pStyle w:val="ListParagraph"/>
              <w:numPr>
                <w:ilvl w:val="0"/>
                <w:numId w:val="23"/>
              </w:numPr>
              <w:ind w:left="360"/>
              <w:rPr>
                <w:rFonts w:ascii="Arial Narrow" w:hAnsi="Arial Narrow"/>
                <w:b/>
                <w:bCs/>
                <w:sz w:val="24"/>
                <w:szCs w:val="24"/>
              </w:rPr>
            </w:pPr>
            <w:r>
              <w:rPr>
                <w:rFonts w:ascii="Arial Narrow" w:hAnsi="Arial Narrow"/>
                <w:b/>
                <w:bCs/>
                <w:sz w:val="24"/>
                <w:szCs w:val="24"/>
              </w:rPr>
              <w:t>Installation of Distribution System</w:t>
            </w:r>
          </w:p>
          <w:p w:rsidR="0043261D" w:rsidRDefault="0043261D" w:rsidP="00C74843">
            <w:pPr>
              <w:pStyle w:val="ListParagraph"/>
              <w:numPr>
                <w:ilvl w:val="0"/>
                <w:numId w:val="47"/>
              </w:numPr>
              <w:rPr>
                <w:rFonts w:ascii="Arial Narrow" w:hAnsi="Arial Narrow"/>
                <w:b/>
                <w:bCs/>
                <w:sz w:val="24"/>
                <w:szCs w:val="24"/>
              </w:rPr>
            </w:pPr>
            <w:r w:rsidRPr="00A678F7">
              <w:rPr>
                <w:rFonts w:ascii="Arial Narrow" w:hAnsi="Arial Narrow"/>
                <w:sz w:val="24"/>
                <w:szCs w:val="24"/>
              </w:rPr>
              <w:t>Involving  following requirements:</w:t>
            </w:r>
          </w:p>
          <w:p w:rsidR="0043261D" w:rsidRDefault="0043261D" w:rsidP="00C74843">
            <w:pPr>
              <w:pStyle w:val="ListParagraph"/>
              <w:numPr>
                <w:ilvl w:val="0"/>
                <w:numId w:val="47"/>
              </w:numPr>
              <w:rPr>
                <w:rFonts w:ascii="Arial Narrow" w:hAnsi="Arial Narrow"/>
                <w:b/>
                <w:bCs/>
                <w:sz w:val="24"/>
                <w:szCs w:val="24"/>
              </w:rPr>
            </w:pPr>
            <w:r>
              <w:rPr>
                <w:rFonts w:ascii="Arial Narrow" w:hAnsi="Arial Narrow"/>
                <w:sz w:val="24"/>
                <w:szCs w:val="24"/>
              </w:rPr>
              <w:t xml:space="preserve">Installing 18m, 3"main </w:t>
            </w:r>
            <w:proofErr w:type="gramStart"/>
            <w:r>
              <w:rPr>
                <w:rFonts w:ascii="Arial Narrow" w:hAnsi="Arial Narrow"/>
                <w:sz w:val="24"/>
                <w:szCs w:val="24"/>
              </w:rPr>
              <w:t xml:space="preserve">distribution </w:t>
            </w:r>
            <w:r w:rsidRPr="00892E82">
              <w:rPr>
                <w:rFonts w:ascii="Arial Narrow" w:hAnsi="Arial Narrow"/>
                <w:sz w:val="24"/>
                <w:szCs w:val="24"/>
              </w:rPr>
              <w:t xml:space="preserve"> line</w:t>
            </w:r>
            <w:proofErr w:type="gramEnd"/>
            <w:r w:rsidRPr="00892E82">
              <w:rPr>
                <w:rFonts w:ascii="Arial Narrow" w:hAnsi="Arial Narrow"/>
                <w:sz w:val="24"/>
                <w:szCs w:val="24"/>
              </w:rPr>
              <w:t xml:space="preserve"> of galvanized steel pipes to connect the elevated wa</w:t>
            </w:r>
            <w:r>
              <w:rPr>
                <w:rFonts w:ascii="Arial Narrow" w:hAnsi="Arial Narrow"/>
                <w:sz w:val="24"/>
                <w:szCs w:val="24"/>
              </w:rPr>
              <w:t>ter storage tank to the control room</w:t>
            </w:r>
            <w:r w:rsidRPr="00892E82">
              <w:rPr>
                <w:rFonts w:ascii="Arial Narrow" w:hAnsi="Arial Narrow"/>
                <w:sz w:val="24"/>
                <w:szCs w:val="24"/>
              </w:rPr>
              <w:t>.</w:t>
            </w:r>
          </w:p>
          <w:p w:rsidR="0043261D" w:rsidRDefault="0043261D" w:rsidP="00C74843">
            <w:pPr>
              <w:pStyle w:val="ListParagraph"/>
              <w:numPr>
                <w:ilvl w:val="0"/>
                <w:numId w:val="47"/>
              </w:numPr>
              <w:rPr>
                <w:rFonts w:ascii="Arial Narrow" w:hAnsi="Arial Narrow"/>
                <w:b/>
                <w:bCs/>
                <w:sz w:val="24"/>
                <w:szCs w:val="24"/>
              </w:rPr>
            </w:pPr>
            <w:r>
              <w:rPr>
                <w:rFonts w:ascii="Arial Narrow" w:hAnsi="Arial Narrow"/>
                <w:sz w:val="24"/>
                <w:szCs w:val="24"/>
              </w:rPr>
              <w:t xml:space="preserve">Installing 15m, 3"sub-distribution line of galvanized steel pipes to connect the control room to the human drinking system.  </w:t>
            </w:r>
          </w:p>
          <w:p w:rsidR="0043261D" w:rsidRDefault="0043261D" w:rsidP="00C74843">
            <w:pPr>
              <w:pStyle w:val="ListParagraph"/>
              <w:numPr>
                <w:ilvl w:val="0"/>
                <w:numId w:val="47"/>
              </w:numPr>
              <w:rPr>
                <w:rFonts w:ascii="Arial Narrow" w:hAnsi="Arial Narrow"/>
                <w:b/>
                <w:bCs/>
                <w:sz w:val="24"/>
                <w:szCs w:val="24"/>
              </w:rPr>
            </w:pPr>
            <w:r>
              <w:rPr>
                <w:rFonts w:ascii="Arial Narrow" w:hAnsi="Arial Narrow"/>
                <w:sz w:val="24"/>
                <w:szCs w:val="24"/>
              </w:rPr>
              <w:t>Installing 20m, 2"sub-distribution line of galvanized steel to connect the control room to the tanker filling standpipes.</w:t>
            </w:r>
          </w:p>
          <w:p w:rsidR="0043261D" w:rsidRDefault="0043261D" w:rsidP="00C74843">
            <w:pPr>
              <w:pStyle w:val="ListParagraph"/>
              <w:numPr>
                <w:ilvl w:val="0"/>
                <w:numId w:val="47"/>
              </w:numPr>
              <w:rPr>
                <w:rFonts w:ascii="Arial Narrow" w:hAnsi="Arial Narrow"/>
                <w:b/>
                <w:bCs/>
                <w:sz w:val="24"/>
                <w:szCs w:val="24"/>
              </w:rPr>
            </w:pPr>
            <w:r>
              <w:rPr>
                <w:rFonts w:ascii="Arial Narrow" w:hAnsi="Arial Narrow"/>
                <w:sz w:val="24"/>
                <w:szCs w:val="24"/>
              </w:rPr>
              <w:t>Installing 67.5m, 2"sub-distribution line of galvanized steel to connect the control room to the animal watering system</w:t>
            </w:r>
          </w:p>
          <w:p w:rsidR="0043261D" w:rsidRDefault="0043261D" w:rsidP="00C74843">
            <w:pPr>
              <w:pStyle w:val="ListParagraph"/>
              <w:numPr>
                <w:ilvl w:val="0"/>
                <w:numId w:val="47"/>
              </w:numPr>
              <w:rPr>
                <w:rFonts w:ascii="Arial Narrow" w:hAnsi="Arial Narrow"/>
                <w:b/>
                <w:bCs/>
                <w:sz w:val="24"/>
                <w:szCs w:val="24"/>
              </w:rPr>
            </w:pPr>
            <w:r>
              <w:rPr>
                <w:rFonts w:ascii="Arial Narrow" w:hAnsi="Arial Narrow"/>
                <w:sz w:val="24"/>
                <w:szCs w:val="24"/>
              </w:rPr>
              <w:t>Installing 12m, 2"sub-distribution line of galvanized steel to connect the two animal watering standpipes with each other.</w:t>
            </w:r>
          </w:p>
          <w:p w:rsidR="0043261D" w:rsidRPr="00A678F7" w:rsidRDefault="0043261D" w:rsidP="00C74843">
            <w:pPr>
              <w:pStyle w:val="ListParagraph"/>
              <w:numPr>
                <w:ilvl w:val="0"/>
                <w:numId w:val="47"/>
              </w:numPr>
              <w:rPr>
                <w:rFonts w:ascii="Arial Narrow" w:hAnsi="Arial Narrow"/>
                <w:b/>
                <w:bCs/>
                <w:sz w:val="24"/>
                <w:szCs w:val="24"/>
              </w:rPr>
            </w:pPr>
            <w:r w:rsidRPr="00892E82">
              <w:rPr>
                <w:rFonts w:ascii="Arial Narrow" w:hAnsi="Arial Narrow"/>
                <w:sz w:val="24"/>
                <w:szCs w:val="24"/>
              </w:rPr>
              <w:t xml:space="preserve">Fixing the necessary </w:t>
            </w:r>
            <w:proofErr w:type="gramStart"/>
            <w:r w:rsidRPr="00892E82">
              <w:rPr>
                <w:rFonts w:ascii="Arial Narrow" w:hAnsi="Arial Narrow"/>
                <w:sz w:val="24"/>
                <w:szCs w:val="24"/>
              </w:rPr>
              <w:t>fittings</w:t>
            </w:r>
            <w:r>
              <w:rPr>
                <w:rFonts w:ascii="Arial Narrow" w:hAnsi="Arial Narrow"/>
                <w:sz w:val="24"/>
                <w:szCs w:val="24"/>
              </w:rPr>
              <w:t>(</w:t>
            </w:r>
            <w:proofErr w:type="gramEnd"/>
            <w:r>
              <w:rPr>
                <w:rFonts w:ascii="Arial Narrow" w:hAnsi="Arial Narrow"/>
                <w:sz w:val="24"/>
                <w:szCs w:val="24"/>
              </w:rPr>
              <w:t>tees, elbows, reducers (reducer tees and plain sockets 3"*2"), nipples, plain sockets, bushes, unions..</w:t>
            </w:r>
            <w:proofErr w:type="spellStart"/>
            <w:r>
              <w:rPr>
                <w:rFonts w:ascii="Arial Narrow" w:hAnsi="Arial Narrow"/>
                <w:sz w:val="24"/>
                <w:szCs w:val="24"/>
              </w:rPr>
              <w:t>etc</w:t>
            </w:r>
            <w:proofErr w:type="spellEnd"/>
            <w:r>
              <w:rPr>
                <w:rFonts w:ascii="Arial Narrow" w:hAnsi="Arial Narrow"/>
                <w:sz w:val="24"/>
                <w:szCs w:val="24"/>
              </w:rPr>
              <w:t>)</w:t>
            </w:r>
          </w:p>
          <w:p w:rsidR="0043261D" w:rsidRPr="00695357" w:rsidRDefault="0043261D" w:rsidP="004D7721">
            <w:pPr>
              <w:rPr>
                <w:rFonts w:ascii="Arial Narrow" w:hAnsi="Arial Narrow"/>
                <w:sz w:val="24"/>
                <w:szCs w:val="24"/>
              </w:rPr>
            </w:pPr>
          </w:p>
          <w:p w:rsidR="0043261D" w:rsidRPr="00096CFC" w:rsidRDefault="0043261D" w:rsidP="004D7721">
            <w:pPr>
              <w:pStyle w:val="ListParagraph"/>
              <w:ind w:left="540"/>
              <w:rPr>
                <w:rFonts w:ascii="Arial Narrow" w:hAnsi="Arial Narrow"/>
                <w:sz w:val="24"/>
                <w:szCs w:val="24"/>
              </w:rPr>
            </w:pPr>
          </w:p>
        </w:tc>
        <w:tc>
          <w:tcPr>
            <w:tcW w:w="2948" w:type="dxa"/>
          </w:tcPr>
          <w:p w:rsidR="0043261D" w:rsidRPr="007D7FFE" w:rsidRDefault="0043261D" w:rsidP="004D7721">
            <w:pPr>
              <w:pStyle w:val="ListParagraph"/>
              <w:ind w:left="360"/>
              <w:rPr>
                <w:rFonts w:ascii="Arial Narrow" w:hAnsi="Arial Narrow"/>
                <w:b/>
                <w:bCs/>
                <w:sz w:val="24"/>
                <w:szCs w:val="24"/>
              </w:rPr>
            </w:pPr>
          </w:p>
        </w:tc>
      </w:tr>
      <w:tr w:rsidR="0043261D" w:rsidRPr="00892E82" w:rsidTr="004D7721">
        <w:tc>
          <w:tcPr>
            <w:tcW w:w="10120" w:type="dxa"/>
          </w:tcPr>
          <w:p w:rsidR="0043261D" w:rsidRDefault="0043261D" w:rsidP="0043261D">
            <w:pPr>
              <w:pStyle w:val="ListParagraph"/>
              <w:numPr>
                <w:ilvl w:val="0"/>
                <w:numId w:val="23"/>
              </w:numPr>
              <w:ind w:left="360"/>
              <w:rPr>
                <w:rFonts w:ascii="Arial Narrow" w:hAnsi="Arial Narrow"/>
                <w:b/>
                <w:bCs/>
                <w:sz w:val="24"/>
                <w:szCs w:val="24"/>
              </w:rPr>
            </w:pPr>
            <w:r>
              <w:rPr>
                <w:rFonts w:ascii="Arial Narrow" w:hAnsi="Arial Narrow"/>
                <w:b/>
                <w:bCs/>
                <w:sz w:val="24"/>
                <w:szCs w:val="24"/>
              </w:rPr>
              <w:t>Rehabilitation</w:t>
            </w:r>
            <w:r w:rsidRPr="00096CFC">
              <w:rPr>
                <w:rFonts w:ascii="Arial Narrow" w:hAnsi="Arial Narrow"/>
                <w:b/>
                <w:bCs/>
                <w:sz w:val="24"/>
                <w:szCs w:val="24"/>
              </w:rPr>
              <w:t xml:space="preserve"> of Human Drinking System</w:t>
            </w:r>
          </w:p>
          <w:p w:rsidR="0043261D" w:rsidRPr="00A678F7" w:rsidRDefault="0043261D" w:rsidP="004D7721">
            <w:pPr>
              <w:pStyle w:val="ListParagraph"/>
              <w:ind w:left="360"/>
              <w:rPr>
                <w:rFonts w:ascii="Arial Narrow" w:hAnsi="Arial Narrow"/>
                <w:b/>
                <w:bCs/>
                <w:sz w:val="24"/>
                <w:szCs w:val="24"/>
              </w:rPr>
            </w:pPr>
            <w:r w:rsidRPr="00A678F7">
              <w:rPr>
                <w:rFonts w:ascii="Arial Narrow" w:hAnsi="Arial Narrow"/>
                <w:sz w:val="24"/>
                <w:szCs w:val="24"/>
              </w:rPr>
              <w:t>Involving following requirements:</w:t>
            </w:r>
          </w:p>
          <w:p w:rsidR="0043261D" w:rsidRPr="00892E82" w:rsidRDefault="0043261D" w:rsidP="004D7721">
            <w:pPr>
              <w:pStyle w:val="ListParagraph"/>
              <w:ind w:left="540"/>
              <w:rPr>
                <w:rFonts w:ascii="Arial Narrow" w:hAnsi="Arial Narrow"/>
                <w:b/>
                <w:bCs/>
                <w:sz w:val="24"/>
                <w:szCs w:val="24"/>
              </w:rPr>
            </w:pPr>
          </w:p>
          <w:p w:rsidR="0043261D" w:rsidRDefault="0043261D" w:rsidP="00C74843">
            <w:pPr>
              <w:pStyle w:val="ListParagraph"/>
              <w:numPr>
                <w:ilvl w:val="0"/>
                <w:numId w:val="44"/>
              </w:numPr>
              <w:rPr>
                <w:rFonts w:ascii="Arial Narrow" w:hAnsi="Arial Narrow"/>
                <w:sz w:val="24"/>
                <w:szCs w:val="24"/>
              </w:rPr>
            </w:pPr>
            <w:r>
              <w:rPr>
                <w:rFonts w:ascii="Arial Narrow" w:hAnsi="Arial Narrow"/>
                <w:sz w:val="24"/>
                <w:szCs w:val="24"/>
              </w:rPr>
              <w:t xml:space="preserve">Preparing 3m, 3"galvanized steel pipe for fixing 10, 1"taps </w:t>
            </w:r>
          </w:p>
          <w:p w:rsidR="0043261D" w:rsidRDefault="0043261D" w:rsidP="00C74843">
            <w:pPr>
              <w:pStyle w:val="ListParagraph"/>
              <w:numPr>
                <w:ilvl w:val="0"/>
                <w:numId w:val="44"/>
              </w:numPr>
              <w:rPr>
                <w:rFonts w:ascii="Arial Narrow" w:hAnsi="Arial Narrow"/>
                <w:sz w:val="24"/>
                <w:szCs w:val="24"/>
              </w:rPr>
            </w:pPr>
            <w:r w:rsidRPr="00CA373E">
              <w:rPr>
                <w:rFonts w:ascii="Arial Narrow" w:hAnsi="Arial Narrow"/>
                <w:sz w:val="24"/>
                <w:szCs w:val="24"/>
              </w:rPr>
              <w:t>Fixing 10, 1" valve-angled spout taps.</w:t>
            </w:r>
          </w:p>
          <w:p w:rsidR="0043261D" w:rsidRDefault="0043261D" w:rsidP="00C74843">
            <w:pPr>
              <w:pStyle w:val="ListParagraph"/>
              <w:numPr>
                <w:ilvl w:val="0"/>
                <w:numId w:val="44"/>
              </w:numPr>
              <w:rPr>
                <w:rFonts w:ascii="Arial Narrow" w:hAnsi="Arial Narrow"/>
                <w:sz w:val="24"/>
                <w:szCs w:val="24"/>
              </w:rPr>
            </w:pPr>
            <w:r>
              <w:rPr>
                <w:rFonts w:ascii="Arial Narrow" w:hAnsi="Arial Narrow"/>
                <w:sz w:val="24"/>
                <w:szCs w:val="24"/>
              </w:rPr>
              <w:t>Fixing 2, 3" flanges or using 2, 3"elbows of galvanized steel, instead.</w:t>
            </w:r>
          </w:p>
          <w:p w:rsidR="0043261D" w:rsidRDefault="0043261D" w:rsidP="00C74843">
            <w:pPr>
              <w:pStyle w:val="ListParagraph"/>
              <w:numPr>
                <w:ilvl w:val="0"/>
                <w:numId w:val="44"/>
              </w:numPr>
              <w:rPr>
                <w:rFonts w:ascii="Arial Narrow" w:hAnsi="Arial Narrow"/>
                <w:sz w:val="24"/>
                <w:szCs w:val="24"/>
              </w:rPr>
            </w:pPr>
            <w:r>
              <w:rPr>
                <w:rFonts w:ascii="Arial Narrow" w:hAnsi="Arial Narrow"/>
                <w:sz w:val="24"/>
                <w:szCs w:val="24"/>
              </w:rPr>
              <w:t>Using the necessary fittings</w:t>
            </w:r>
          </w:p>
          <w:p w:rsidR="0043261D" w:rsidRDefault="0043261D" w:rsidP="00C74843">
            <w:pPr>
              <w:pStyle w:val="ListParagraph"/>
              <w:numPr>
                <w:ilvl w:val="0"/>
                <w:numId w:val="44"/>
              </w:numPr>
              <w:rPr>
                <w:rFonts w:ascii="Arial Narrow" w:hAnsi="Arial Narrow"/>
                <w:sz w:val="24"/>
                <w:szCs w:val="24"/>
              </w:rPr>
            </w:pPr>
            <w:r>
              <w:rPr>
                <w:rFonts w:ascii="Arial Narrow" w:hAnsi="Arial Narrow"/>
                <w:sz w:val="24"/>
                <w:szCs w:val="24"/>
              </w:rPr>
              <w:t>Slightly-rehabilitating the already-existing burnt brick-built table.</w:t>
            </w:r>
          </w:p>
          <w:p w:rsidR="0043261D" w:rsidRPr="00CA373E" w:rsidRDefault="0043261D" w:rsidP="004D7721">
            <w:pPr>
              <w:pStyle w:val="ListParagraph"/>
              <w:ind w:left="1440"/>
              <w:rPr>
                <w:rFonts w:ascii="Arial Narrow" w:hAnsi="Arial Narrow"/>
                <w:sz w:val="24"/>
                <w:szCs w:val="24"/>
              </w:rPr>
            </w:pPr>
          </w:p>
        </w:tc>
        <w:tc>
          <w:tcPr>
            <w:tcW w:w="2948" w:type="dxa"/>
          </w:tcPr>
          <w:p w:rsidR="0043261D" w:rsidRPr="007D7FFE" w:rsidRDefault="0043261D" w:rsidP="004D7721">
            <w:pPr>
              <w:pStyle w:val="ListParagraph"/>
              <w:ind w:left="540"/>
              <w:jc w:val="both"/>
              <w:rPr>
                <w:rFonts w:ascii="Arial Narrow" w:hAnsi="Arial Narrow"/>
                <w:b/>
                <w:bCs/>
                <w:sz w:val="24"/>
                <w:szCs w:val="24"/>
              </w:rPr>
            </w:pPr>
          </w:p>
        </w:tc>
      </w:tr>
      <w:tr w:rsidR="0043261D" w:rsidRPr="00892E82" w:rsidTr="004D7721">
        <w:tc>
          <w:tcPr>
            <w:tcW w:w="10120" w:type="dxa"/>
          </w:tcPr>
          <w:p w:rsidR="0043261D" w:rsidRDefault="0043261D" w:rsidP="00C74843">
            <w:pPr>
              <w:pStyle w:val="ListParagraph"/>
              <w:numPr>
                <w:ilvl w:val="0"/>
                <w:numId w:val="43"/>
              </w:numPr>
              <w:jc w:val="both"/>
              <w:rPr>
                <w:rFonts w:ascii="Arial Narrow" w:hAnsi="Arial Narrow"/>
                <w:b/>
                <w:bCs/>
                <w:sz w:val="24"/>
                <w:szCs w:val="24"/>
              </w:rPr>
            </w:pPr>
            <w:r w:rsidRPr="009479F3">
              <w:rPr>
                <w:rFonts w:ascii="Arial Narrow" w:hAnsi="Arial Narrow"/>
                <w:b/>
                <w:bCs/>
                <w:sz w:val="24"/>
                <w:szCs w:val="24"/>
              </w:rPr>
              <w:t>Rehabilitation of Tanker (Cart-Loaded Drum) Filling System</w:t>
            </w:r>
          </w:p>
          <w:p w:rsidR="0043261D" w:rsidRDefault="0043261D" w:rsidP="004D7721">
            <w:pPr>
              <w:pStyle w:val="ListParagraph"/>
              <w:ind w:left="360"/>
              <w:jc w:val="both"/>
              <w:rPr>
                <w:rFonts w:ascii="Arial Narrow" w:hAnsi="Arial Narrow"/>
                <w:sz w:val="24"/>
                <w:szCs w:val="24"/>
              </w:rPr>
            </w:pPr>
            <w:r w:rsidRPr="00A678F7">
              <w:rPr>
                <w:rFonts w:ascii="Arial Narrow" w:hAnsi="Arial Narrow"/>
                <w:sz w:val="24"/>
                <w:szCs w:val="24"/>
              </w:rPr>
              <w:t>Involving following requirements:</w:t>
            </w:r>
          </w:p>
          <w:p w:rsidR="0043261D" w:rsidRDefault="0043261D" w:rsidP="004D7721">
            <w:pPr>
              <w:pStyle w:val="ListParagraph"/>
              <w:ind w:left="360"/>
              <w:jc w:val="both"/>
              <w:rPr>
                <w:rFonts w:ascii="Arial Narrow" w:hAnsi="Arial Narrow"/>
                <w:b/>
                <w:bCs/>
                <w:sz w:val="24"/>
                <w:szCs w:val="24"/>
              </w:rPr>
            </w:pPr>
          </w:p>
          <w:p w:rsidR="0043261D" w:rsidRDefault="0043261D" w:rsidP="00C74843">
            <w:pPr>
              <w:pStyle w:val="ListParagraph"/>
              <w:numPr>
                <w:ilvl w:val="0"/>
                <w:numId w:val="45"/>
              </w:numPr>
              <w:jc w:val="both"/>
              <w:rPr>
                <w:rFonts w:ascii="Arial Narrow" w:hAnsi="Arial Narrow"/>
                <w:b/>
                <w:bCs/>
                <w:sz w:val="24"/>
                <w:szCs w:val="24"/>
              </w:rPr>
            </w:pPr>
            <w:r>
              <w:rPr>
                <w:rFonts w:ascii="Arial Narrow" w:hAnsi="Arial Narrow"/>
                <w:sz w:val="24"/>
                <w:szCs w:val="24"/>
              </w:rPr>
              <w:t>Installing 2, 2" standpipes with height of 2m</w:t>
            </w:r>
          </w:p>
          <w:p w:rsidR="0043261D" w:rsidRDefault="0043261D" w:rsidP="00C74843">
            <w:pPr>
              <w:pStyle w:val="ListParagraph"/>
              <w:numPr>
                <w:ilvl w:val="0"/>
                <w:numId w:val="45"/>
              </w:numPr>
              <w:jc w:val="both"/>
              <w:rPr>
                <w:rFonts w:ascii="Arial Narrow" w:hAnsi="Arial Narrow"/>
                <w:b/>
                <w:bCs/>
                <w:sz w:val="24"/>
                <w:szCs w:val="24"/>
              </w:rPr>
            </w:pPr>
            <w:r>
              <w:rPr>
                <w:rFonts w:ascii="Arial Narrow" w:hAnsi="Arial Narrow"/>
                <w:sz w:val="24"/>
                <w:szCs w:val="24"/>
              </w:rPr>
              <w:t>Fixing 4, 2"control brass valves</w:t>
            </w:r>
          </w:p>
          <w:p w:rsidR="0043261D" w:rsidRDefault="0043261D" w:rsidP="00C74843">
            <w:pPr>
              <w:pStyle w:val="ListParagraph"/>
              <w:numPr>
                <w:ilvl w:val="0"/>
                <w:numId w:val="45"/>
              </w:numPr>
              <w:jc w:val="both"/>
              <w:rPr>
                <w:rFonts w:ascii="Arial Narrow" w:hAnsi="Arial Narrow"/>
                <w:b/>
                <w:bCs/>
                <w:sz w:val="24"/>
                <w:szCs w:val="24"/>
              </w:rPr>
            </w:pPr>
            <w:r>
              <w:rPr>
                <w:rFonts w:ascii="Arial Narrow" w:hAnsi="Arial Narrow"/>
                <w:sz w:val="24"/>
                <w:szCs w:val="24"/>
              </w:rPr>
              <w:t>Using the necessary fittings</w:t>
            </w:r>
          </w:p>
          <w:p w:rsidR="0043261D" w:rsidRPr="00A678F7" w:rsidRDefault="0043261D" w:rsidP="00C74843">
            <w:pPr>
              <w:pStyle w:val="ListParagraph"/>
              <w:numPr>
                <w:ilvl w:val="0"/>
                <w:numId w:val="45"/>
              </w:numPr>
              <w:jc w:val="both"/>
              <w:rPr>
                <w:rFonts w:ascii="Arial Narrow" w:hAnsi="Arial Narrow"/>
                <w:b/>
                <w:bCs/>
                <w:sz w:val="24"/>
                <w:szCs w:val="24"/>
              </w:rPr>
            </w:pPr>
            <w:r w:rsidRPr="009479F3">
              <w:rPr>
                <w:rFonts w:ascii="Arial Narrow" w:hAnsi="Arial Narrow"/>
                <w:sz w:val="24"/>
                <w:szCs w:val="24"/>
              </w:rPr>
              <w:t xml:space="preserve">Partially-rehabilitating the already-existing plain concrete-casted base </w:t>
            </w:r>
            <w:r w:rsidRPr="009479F3">
              <w:rPr>
                <w:rFonts w:ascii="Arial Narrow" w:hAnsi="Arial Narrow"/>
                <w:sz w:val="24"/>
                <w:szCs w:val="24"/>
              </w:rPr>
              <w:lastRenderedPageBreak/>
              <w:t>(4m*8m*03m)</w:t>
            </w:r>
          </w:p>
          <w:p w:rsidR="0043261D" w:rsidRPr="009479F3" w:rsidRDefault="0043261D" w:rsidP="004D7721">
            <w:pPr>
              <w:pStyle w:val="ListParagraph"/>
              <w:ind w:left="540"/>
              <w:rPr>
                <w:rFonts w:ascii="Arial Narrow" w:hAnsi="Arial Narrow"/>
                <w:sz w:val="24"/>
                <w:szCs w:val="24"/>
              </w:rPr>
            </w:pPr>
          </w:p>
        </w:tc>
        <w:tc>
          <w:tcPr>
            <w:tcW w:w="2948" w:type="dxa"/>
          </w:tcPr>
          <w:p w:rsidR="0043261D" w:rsidRPr="007D7FFE" w:rsidRDefault="0043261D" w:rsidP="004D7721">
            <w:pPr>
              <w:pStyle w:val="ListParagraph"/>
              <w:ind w:left="540"/>
              <w:jc w:val="both"/>
              <w:rPr>
                <w:rFonts w:ascii="Arial Narrow" w:hAnsi="Arial Narrow"/>
                <w:b/>
                <w:bCs/>
                <w:sz w:val="24"/>
                <w:szCs w:val="24"/>
              </w:rPr>
            </w:pPr>
          </w:p>
        </w:tc>
      </w:tr>
      <w:tr w:rsidR="0043261D" w:rsidRPr="00892E82" w:rsidTr="004D7721">
        <w:tc>
          <w:tcPr>
            <w:tcW w:w="10120" w:type="dxa"/>
          </w:tcPr>
          <w:p w:rsidR="0043261D" w:rsidRDefault="0043261D" w:rsidP="0043261D">
            <w:pPr>
              <w:pStyle w:val="ListParagraph"/>
              <w:numPr>
                <w:ilvl w:val="0"/>
                <w:numId w:val="23"/>
              </w:numPr>
              <w:ind w:left="360"/>
              <w:jc w:val="both"/>
              <w:rPr>
                <w:rFonts w:ascii="Arial Narrow" w:hAnsi="Arial Narrow"/>
                <w:b/>
                <w:bCs/>
                <w:sz w:val="24"/>
                <w:szCs w:val="24"/>
              </w:rPr>
            </w:pPr>
            <w:r w:rsidRPr="003237F9">
              <w:rPr>
                <w:rFonts w:ascii="Arial Narrow" w:hAnsi="Arial Narrow"/>
                <w:b/>
                <w:bCs/>
                <w:sz w:val="24"/>
                <w:szCs w:val="24"/>
              </w:rPr>
              <w:lastRenderedPageBreak/>
              <w:t>Rehabilitation of Animal Watering System</w:t>
            </w:r>
          </w:p>
          <w:p w:rsidR="0043261D" w:rsidRDefault="0043261D" w:rsidP="004D7721">
            <w:pPr>
              <w:pStyle w:val="ListParagraph"/>
              <w:ind w:left="360"/>
              <w:jc w:val="both"/>
              <w:rPr>
                <w:rFonts w:ascii="Arial Narrow" w:hAnsi="Arial Narrow"/>
                <w:sz w:val="24"/>
                <w:szCs w:val="24"/>
              </w:rPr>
            </w:pPr>
            <w:r w:rsidRPr="00A678F7">
              <w:rPr>
                <w:rFonts w:ascii="Arial Narrow" w:hAnsi="Arial Narrow"/>
                <w:sz w:val="24"/>
                <w:szCs w:val="24"/>
              </w:rPr>
              <w:t>Involving following requirements:</w:t>
            </w:r>
          </w:p>
          <w:p w:rsidR="0043261D" w:rsidRDefault="0043261D" w:rsidP="004D7721">
            <w:pPr>
              <w:pStyle w:val="ListParagraph"/>
              <w:ind w:left="360"/>
              <w:jc w:val="both"/>
              <w:rPr>
                <w:rFonts w:ascii="Arial Narrow" w:hAnsi="Arial Narrow"/>
                <w:b/>
                <w:bCs/>
                <w:sz w:val="24"/>
                <w:szCs w:val="24"/>
              </w:rPr>
            </w:pPr>
          </w:p>
          <w:p w:rsidR="0043261D" w:rsidRDefault="0043261D" w:rsidP="00C74843">
            <w:pPr>
              <w:pStyle w:val="ListParagraph"/>
              <w:numPr>
                <w:ilvl w:val="0"/>
                <w:numId w:val="46"/>
              </w:numPr>
              <w:jc w:val="both"/>
              <w:rPr>
                <w:rFonts w:ascii="Arial Narrow" w:hAnsi="Arial Narrow"/>
                <w:b/>
                <w:bCs/>
                <w:sz w:val="24"/>
                <w:szCs w:val="24"/>
              </w:rPr>
            </w:pPr>
            <w:r>
              <w:rPr>
                <w:rFonts w:ascii="Arial Narrow" w:hAnsi="Arial Narrow"/>
                <w:sz w:val="24"/>
                <w:szCs w:val="24"/>
              </w:rPr>
              <w:t xml:space="preserve">Installing 2, 2"standpipes with height of 0.9m </w:t>
            </w:r>
          </w:p>
          <w:p w:rsidR="0043261D" w:rsidRDefault="0043261D" w:rsidP="00C74843">
            <w:pPr>
              <w:pStyle w:val="ListParagraph"/>
              <w:numPr>
                <w:ilvl w:val="0"/>
                <w:numId w:val="46"/>
              </w:numPr>
              <w:jc w:val="both"/>
              <w:rPr>
                <w:rFonts w:ascii="Arial Narrow" w:hAnsi="Arial Narrow"/>
                <w:b/>
                <w:bCs/>
                <w:sz w:val="24"/>
                <w:szCs w:val="24"/>
              </w:rPr>
            </w:pPr>
            <w:r>
              <w:rPr>
                <w:rFonts w:ascii="Arial Narrow" w:hAnsi="Arial Narrow"/>
                <w:sz w:val="24"/>
                <w:szCs w:val="24"/>
              </w:rPr>
              <w:t>Fixing 4, 2"control brass valves</w:t>
            </w:r>
          </w:p>
          <w:p w:rsidR="0043261D" w:rsidRDefault="0043261D" w:rsidP="00C74843">
            <w:pPr>
              <w:pStyle w:val="ListParagraph"/>
              <w:numPr>
                <w:ilvl w:val="0"/>
                <w:numId w:val="46"/>
              </w:numPr>
              <w:jc w:val="both"/>
              <w:rPr>
                <w:rFonts w:ascii="Arial Narrow" w:hAnsi="Arial Narrow"/>
                <w:b/>
                <w:bCs/>
                <w:sz w:val="24"/>
                <w:szCs w:val="24"/>
              </w:rPr>
            </w:pPr>
            <w:r>
              <w:rPr>
                <w:rFonts w:ascii="Arial Narrow" w:hAnsi="Arial Narrow"/>
                <w:sz w:val="24"/>
                <w:szCs w:val="24"/>
              </w:rPr>
              <w:t>Using the necessary fittings</w:t>
            </w:r>
          </w:p>
          <w:p w:rsidR="0043261D" w:rsidRDefault="0043261D" w:rsidP="00C74843">
            <w:pPr>
              <w:pStyle w:val="ListParagraph"/>
              <w:numPr>
                <w:ilvl w:val="0"/>
                <w:numId w:val="46"/>
              </w:numPr>
              <w:jc w:val="both"/>
              <w:rPr>
                <w:rFonts w:ascii="Arial Narrow" w:hAnsi="Arial Narrow"/>
                <w:b/>
                <w:bCs/>
                <w:sz w:val="24"/>
                <w:szCs w:val="24"/>
              </w:rPr>
            </w:pPr>
            <w:r>
              <w:rPr>
                <w:rFonts w:ascii="Arial Narrow" w:hAnsi="Arial Narrow"/>
                <w:sz w:val="24"/>
                <w:szCs w:val="24"/>
              </w:rPr>
              <w:t>Manufacturing 4, Im³ steel troughs</w:t>
            </w:r>
          </w:p>
          <w:p w:rsidR="0043261D" w:rsidRPr="00A678F7" w:rsidRDefault="0043261D" w:rsidP="00C74843">
            <w:pPr>
              <w:pStyle w:val="ListParagraph"/>
              <w:numPr>
                <w:ilvl w:val="0"/>
                <w:numId w:val="46"/>
              </w:numPr>
              <w:jc w:val="both"/>
              <w:rPr>
                <w:rFonts w:ascii="Arial Narrow" w:hAnsi="Arial Narrow"/>
                <w:b/>
                <w:bCs/>
                <w:sz w:val="24"/>
                <w:szCs w:val="24"/>
              </w:rPr>
            </w:pPr>
            <w:r>
              <w:rPr>
                <w:rFonts w:ascii="Arial Narrow" w:hAnsi="Arial Narrow"/>
                <w:sz w:val="24"/>
                <w:szCs w:val="24"/>
              </w:rPr>
              <w:t xml:space="preserve">Backfilling the broken already-existing plain concrete base with sand and other appropriate materials with compacting. </w:t>
            </w:r>
          </w:p>
          <w:p w:rsidR="0043261D" w:rsidRPr="00892E82" w:rsidRDefault="0043261D" w:rsidP="004D7721">
            <w:pPr>
              <w:pStyle w:val="ListParagraph"/>
              <w:jc w:val="both"/>
              <w:rPr>
                <w:rFonts w:ascii="Arial Narrow" w:hAnsi="Arial Narrow"/>
                <w:sz w:val="24"/>
                <w:szCs w:val="24"/>
              </w:rPr>
            </w:pPr>
          </w:p>
        </w:tc>
        <w:tc>
          <w:tcPr>
            <w:tcW w:w="2948" w:type="dxa"/>
          </w:tcPr>
          <w:p w:rsidR="0043261D" w:rsidRPr="007D7FFE" w:rsidRDefault="0043261D" w:rsidP="004D7721">
            <w:pPr>
              <w:pStyle w:val="ListParagraph"/>
              <w:ind w:left="540"/>
              <w:jc w:val="both"/>
              <w:rPr>
                <w:rFonts w:ascii="Arial Narrow" w:eastAsiaTheme="minorHAnsi" w:hAnsi="Arial Narrow"/>
                <w:b/>
                <w:bCs/>
                <w:sz w:val="24"/>
                <w:szCs w:val="24"/>
              </w:rPr>
            </w:pPr>
          </w:p>
        </w:tc>
      </w:tr>
      <w:tr w:rsidR="0043261D" w:rsidRPr="00892E82" w:rsidTr="004D7721">
        <w:tc>
          <w:tcPr>
            <w:tcW w:w="10120" w:type="dxa"/>
            <w:shd w:val="clear" w:color="auto" w:fill="EEECE1" w:themeFill="background2"/>
          </w:tcPr>
          <w:p w:rsidR="0043261D" w:rsidRPr="004B2898" w:rsidRDefault="0043261D" w:rsidP="004D7721">
            <w:pPr>
              <w:pStyle w:val="ListParagraph"/>
              <w:ind w:left="360"/>
              <w:jc w:val="both"/>
              <w:rPr>
                <w:rFonts w:ascii="Arial Narrow" w:hAnsi="Arial Narrow"/>
                <w:b/>
                <w:bCs/>
                <w:sz w:val="24"/>
                <w:szCs w:val="24"/>
              </w:rPr>
            </w:pPr>
            <w:r w:rsidRPr="004B2898">
              <w:rPr>
                <w:rFonts w:ascii="Arial Narrow" w:hAnsi="Arial Narrow"/>
                <w:b/>
                <w:bCs/>
                <w:sz w:val="24"/>
                <w:szCs w:val="24"/>
              </w:rPr>
              <w:t>Total Cost</w:t>
            </w:r>
          </w:p>
        </w:tc>
        <w:tc>
          <w:tcPr>
            <w:tcW w:w="2948" w:type="dxa"/>
            <w:shd w:val="clear" w:color="auto" w:fill="EEECE1" w:themeFill="background2"/>
          </w:tcPr>
          <w:p w:rsidR="0043261D" w:rsidRPr="003237F9" w:rsidRDefault="0043261D" w:rsidP="004D7721">
            <w:pPr>
              <w:pStyle w:val="ListParagraph"/>
              <w:ind w:left="360"/>
              <w:jc w:val="both"/>
              <w:rPr>
                <w:rFonts w:ascii="Arial Narrow" w:hAnsi="Arial Narrow"/>
                <w:b/>
                <w:bCs/>
                <w:sz w:val="24"/>
                <w:szCs w:val="24"/>
              </w:rPr>
            </w:pPr>
          </w:p>
        </w:tc>
      </w:tr>
    </w:tbl>
    <w:p w:rsidR="0043261D" w:rsidRDefault="0043261D" w:rsidP="000F05D5">
      <w:pPr>
        <w:tabs>
          <w:tab w:val="left" w:pos="4640"/>
        </w:tabs>
        <w:rPr>
          <w:rFonts w:ascii="Arial" w:hAnsi="Arial" w:cs="Arial"/>
          <w:b/>
          <w:caps/>
        </w:rPr>
      </w:pPr>
    </w:p>
    <w:p w:rsidR="00061B1E" w:rsidRPr="00170767" w:rsidRDefault="00851F6F" w:rsidP="000F05D5">
      <w:pPr>
        <w:tabs>
          <w:tab w:val="left" w:pos="4640"/>
        </w:tabs>
        <w:rPr>
          <w:rFonts w:ascii="Arial" w:hAnsi="Arial" w:cs="Arial"/>
          <w:b/>
          <w:caps/>
          <w:color w:val="FF0000"/>
        </w:rPr>
      </w:pPr>
      <w:r w:rsidRPr="00170767">
        <w:rPr>
          <w:rFonts w:ascii="Arial" w:hAnsi="Arial" w:cs="Arial"/>
          <w:b/>
          <w:caps/>
          <w:color w:val="FF0000"/>
        </w:rPr>
        <w:t>nOTE for all procurement funded by</w:t>
      </w:r>
      <w:r w:rsidR="00E91B5E" w:rsidRPr="00170767">
        <w:rPr>
          <w:rFonts w:ascii="Arial" w:hAnsi="Arial" w:cs="Arial"/>
          <w:b/>
          <w:caps/>
          <w:color w:val="FF0000"/>
        </w:rPr>
        <w:t xml:space="preserve"> usaid:</w:t>
      </w:r>
    </w:p>
    <w:p w:rsidR="00851F6F" w:rsidRPr="00170767" w:rsidRDefault="00851F6F" w:rsidP="000B2047">
      <w:pPr>
        <w:spacing w:after="0" w:line="240" w:lineRule="auto"/>
        <w:rPr>
          <w:rFonts w:ascii="Calibri" w:eastAsia="Calibri" w:hAnsi="Calibri" w:cs="Calibri"/>
          <w:color w:val="FF0000"/>
        </w:rPr>
      </w:pPr>
      <w:r w:rsidRPr="00170767">
        <w:rPr>
          <w:rFonts w:ascii="Arial" w:eastAsia="Calibri" w:hAnsi="Arial" w:cs="Arial"/>
          <w:color w:val="FF0000"/>
        </w:rPr>
        <w:t>The United States has implemented a blanket prohibition on providing direct government financing to international solar projects that source from suppliers that are the subject of a </w:t>
      </w:r>
      <w:hyperlink r:id="rId16" w:tgtFrame="_blank" w:tooltip="https://www.cbp.gov/trade/programs-administration/forced-labor/hoshine-silicon-industry-co-ltd-withhold-release-order-frequently-asked-questions" w:history="1">
        <w:r w:rsidRPr="00170767">
          <w:rPr>
            <w:rFonts w:ascii="Arial" w:eastAsia="Calibri" w:hAnsi="Arial" w:cs="Arial"/>
            <w:color w:val="FF0000"/>
            <w:u w:val="single"/>
          </w:rPr>
          <w:t>withhold release order</w:t>
        </w:r>
      </w:hyperlink>
      <w:r w:rsidRPr="00170767">
        <w:rPr>
          <w:rFonts w:ascii="Arial" w:eastAsia="Calibri" w:hAnsi="Arial" w:cs="Arial"/>
          <w:color w:val="FF0000"/>
        </w:rPr>
        <w:t> (</w:t>
      </w:r>
      <w:proofErr w:type="spellStart"/>
      <w:r w:rsidRPr="00170767">
        <w:rPr>
          <w:rFonts w:ascii="Arial" w:eastAsia="Calibri" w:hAnsi="Arial" w:cs="Arial"/>
          <w:color w:val="FF0000"/>
        </w:rPr>
        <w:t>Hoshine</w:t>
      </w:r>
      <w:proofErr w:type="spellEnd"/>
      <w:r w:rsidRPr="00170767">
        <w:rPr>
          <w:rFonts w:ascii="Arial" w:eastAsia="Calibri" w:hAnsi="Arial" w:cs="Arial"/>
          <w:color w:val="FF0000"/>
        </w:rPr>
        <w:t> Silicon Industry), on the Commerce Entity List, or otherwise sanctioned for their use of forced labor. The PRC energy companies that were added to the Commerce Entity List for their ties to forced labor are:</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proofErr w:type="spellStart"/>
      <w:r w:rsidRPr="00170767">
        <w:rPr>
          <w:rFonts w:ascii="Arial" w:eastAsia="Calibri" w:hAnsi="Arial" w:cs="Arial"/>
          <w:color w:val="FF0000"/>
        </w:rPr>
        <w:t>Hoshine</w:t>
      </w:r>
      <w:proofErr w:type="spellEnd"/>
      <w:r w:rsidRPr="00170767">
        <w:rPr>
          <w:rFonts w:ascii="Arial" w:eastAsia="Calibri" w:hAnsi="Arial" w:cs="Arial"/>
          <w:color w:val="FF0000"/>
        </w:rPr>
        <w:t> Silicon Industry (metallurgical grade silicon and silicon products) - also subject to a WRO</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 Xinjiang </w:t>
      </w:r>
      <w:proofErr w:type="spellStart"/>
      <w:r w:rsidRPr="00170767">
        <w:rPr>
          <w:rFonts w:ascii="Arial" w:eastAsia="Calibri" w:hAnsi="Arial" w:cs="Arial"/>
          <w:color w:val="FF0000"/>
        </w:rPr>
        <w:t>Daqo</w:t>
      </w:r>
      <w:proofErr w:type="spellEnd"/>
      <w:r w:rsidRPr="00170767">
        <w:rPr>
          <w:rFonts w:ascii="Arial" w:eastAsia="Calibri" w:hAnsi="Arial" w:cs="Arial"/>
          <w:color w:val="FF0000"/>
        </w:rPr>
        <w:t> New Energy (</w:t>
      </w:r>
      <w:proofErr w:type="spellStart"/>
      <w:r w:rsidRPr="00170767">
        <w:rPr>
          <w:rFonts w:ascii="Arial" w:eastAsia="Calibri" w:hAnsi="Arial" w:cs="Arial"/>
          <w:color w:val="FF0000"/>
        </w:rPr>
        <w:t>polysilicon</w:t>
      </w:r>
      <w:proofErr w:type="spellEnd"/>
      <w:r w:rsidRPr="00170767">
        <w:rPr>
          <w:rFonts w:ascii="Arial" w:eastAsia="Calibri" w:hAnsi="Arial" w:cs="Arial"/>
          <w:color w:val="FF0000"/>
        </w:rPr>
        <w:t>, wafers) </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 Xinjiang East Hope Nonferrous Metals (</w:t>
      </w:r>
      <w:proofErr w:type="spellStart"/>
      <w:r w:rsidRPr="00170767">
        <w:rPr>
          <w:rFonts w:ascii="Arial" w:eastAsia="Calibri" w:hAnsi="Arial" w:cs="Arial"/>
          <w:color w:val="FF0000"/>
        </w:rPr>
        <w:t>polysilicon</w:t>
      </w:r>
      <w:proofErr w:type="spellEnd"/>
      <w:r w:rsidRPr="00170767">
        <w:rPr>
          <w:rFonts w:ascii="Arial" w:eastAsia="Calibri" w:hAnsi="Arial" w:cs="Arial"/>
          <w:color w:val="FF0000"/>
        </w:rPr>
        <w:t>, ingots, wafers)</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 Xinjiang GCL-New Energy Material (</w:t>
      </w:r>
      <w:proofErr w:type="spellStart"/>
      <w:r w:rsidRPr="00170767">
        <w:rPr>
          <w:rFonts w:ascii="Arial" w:eastAsia="Calibri" w:hAnsi="Arial" w:cs="Arial"/>
          <w:color w:val="FF0000"/>
        </w:rPr>
        <w:t>polysilicon</w:t>
      </w:r>
      <w:proofErr w:type="spellEnd"/>
      <w:r w:rsidRPr="00170767">
        <w:rPr>
          <w:rFonts w:ascii="Arial" w:eastAsia="Calibri" w:hAnsi="Arial" w:cs="Arial"/>
          <w:color w:val="FF0000"/>
        </w:rPr>
        <w:t>, ingots, wafers, cells, modules)</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Xinjiang Production and Construction Corps (state-owned paramilitary organization, electricity supplier)</w:t>
      </w:r>
    </w:p>
    <w:p w:rsidR="00851F6F" w:rsidRPr="00170767" w:rsidRDefault="00851F6F" w:rsidP="00064A51">
      <w:pPr>
        <w:spacing w:after="0" w:line="240" w:lineRule="auto"/>
        <w:jc w:val="both"/>
        <w:rPr>
          <w:rFonts w:ascii="Calibri" w:eastAsia="Calibri" w:hAnsi="Calibri" w:cs="Calibri"/>
          <w:color w:val="FF0000"/>
        </w:rPr>
      </w:pPr>
      <w:r w:rsidRPr="00170767">
        <w:rPr>
          <w:rFonts w:ascii="Arial" w:eastAsia="Calibri" w:hAnsi="Arial" w:cs="Arial"/>
          <w:color w:val="FF0000"/>
        </w:rPr>
        <w:t>For your reference, I am including the sources for the lists of the banned solar companies - these are subject to be updated so must be reviewed prior to submission of request for approval of purchases:</w:t>
      </w:r>
    </w:p>
    <w:p w:rsidR="00851F6F" w:rsidRPr="00170767" w:rsidRDefault="00851F6F" w:rsidP="00064A51">
      <w:pPr>
        <w:spacing w:after="0" w:line="240" w:lineRule="auto"/>
        <w:jc w:val="both"/>
        <w:rPr>
          <w:rFonts w:ascii="Calibri" w:eastAsia="Calibri" w:hAnsi="Calibri" w:cs="Calibri"/>
          <w:color w:val="FF0000"/>
        </w:rPr>
      </w:pPr>
    </w:p>
    <w:p w:rsidR="00851F6F" w:rsidRPr="00170767" w:rsidRDefault="00851F6F" w:rsidP="00851F6F">
      <w:pPr>
        <w:spacing w:after="0" w:line="240" w:lineRule="auto"/>
        <w:rPr>
          <w:rFonts w:ascii="Calibri" w:eastAsia="Calibri" w:hAnsi="Calibri" w:cs="Calibri"/>
          <w:color w:val="FF0000"/>
        </w:rPr>
      </w:pPr>
      <w:r w:rsidRPr="00170767">
        <w:rPr>
          <w:rFonts w:ascii="Arial" w:eastAsia="Calibri" w:hAnsi="Arial" w:cs="Arial"/>
          <w:b/>
          <w:bCs/>
          <w:color w:val="FF0000"/>
        </w:rPr>
        <w:t>(1.) "Commerce BIS Entity List":</w:t>
      </w:r>
    </w:p>
    <w:p w:rsidR="00851F6F" w:rsidRPr="00170767" w:rsidRDefault="00851F6F" w:rsidP="00851F6F">
      <w:pPr>
        <w:spacing w:after="0" w:line="240" w:lineRule="auto"/>
        <w:rPr>
          <w:rFonts w:ascii="Calibri" w:eastAsia="Calibri" w:hAnsi="Calibri" w:cs="Calibri"/>
          <w:color w:val="FF0000"/>
        </w:rPr>
      </w:pPr>
      <w:r w:rsidRPr="00170767">
        <w:rPr>
          <w:rFonts w:ascii="Arial" w:eastAsia="Calibri" w:hAnsi="Arial" w:cs="Arial"/>
          <w:color w:val="FF0000"/>
        </w:rPr>
        <w:t>Regarding exporting from US to specific companies:</w:t>
      </w:r>
    </w:p>
    <w:p w:rsidR="00851F6F" w:rsidRDefault="00851F6F" w:rsidP="00851F6F">
      <w:pPr>
        <w:spacing w:after="0" w:line="240" w:lineRule="auto"/>
        <w:rPr>
          <w:rFonts w:ascii="Arial" w:eastAsia="Calibri" w:hAnsi="Arial" w:cs="Arial"/>
          <w:color w:val="FF0000"/>
        </w:rPr>
      </w:pPr>
      <w:r w:rsidRPr="00170767">
        <w:rPr>
          <w:rFonts w:ascii="Arial" w:eastAsia="Calibri" w:hAnsi="Arial" w:cs="Arial"/>
          <w:color w:val="FF0000"/>
        </w:rPr>
        <w:t>Department of Commerce’s Bureau of Industry and Security Entity List:</w:t>
      </w:r>
    </w:p>
    <w:p w:rsidR="00A13154" w:rsidRPr="00170767" w:rsidRDefault="00A13154" w:rsidP="00851F6F">
      <w:pPr>
        <w:spacing w:after="0" w:line="240" w:lineRule="auto"/>
        <w:rPr>
          <w:rFonts w:ascii="Calibri" w:eastAsia="Calibri" w:hAnsi="Calibri" w:cs="Calibri"/>
          <w:color w:val="FF0000"/>
        </w:rPr>
      </w:pPr>
    </w:p>
    <w:p w:rsidR="00851F6F" w:rsidRDefault="006F0922" w:rsidP="00851F6F">
      <w:pPr>
        <w:spacing w:after="0" w:line="240" w:lineRule="auto"/>
        <w:rPr>
          <w:rFonts w:ascii="Arial" w:eastAsia="Times New Roman" w:hAnsi="Arial" w:cs="Arial"/>
          <w:color w:val="000000"/>
        </w:rPr>
      </w:pPr>
      <w:hyperlink r:id="rId17" w:tgtFrame="_blank" w:history="1">
        <w:r w:rsidR="00A13154" w:rsidRPr="00A13154">
          <w:rPr>
            <w:rFonts w:ascii="Arial" w:eastAsia="Times New Roman" w:hAnsi="Arial" w:cs="Arial"/>
            <w:color w:val="0000FF"/>
            <w:u w:val="single"/>
          </w:rPr>
          <w:t>https://www.bis.doc.gov/index.php/policy-guidance/lists-of-parties-of-concern/entity-list</w:t>
        </w:r>
      </w:hyperlink>
    </w:p>
    <w:p w:rsidR="00A13154" w:rsidRPr="00170767" w:rsidRDefault="00A13154" w:rsidP="00851F6F">
      <w:pPr>
        <w:spacing w:after="0" w:line="240" w:lineRule="auto"/>
        <w:rPr>
          <w:rFonts w:ascii="Calibri" w:eastAsia="Calibri" w:hAnsi="Calibri" w:cs="Calibri"/>
          <w:color w:val="FF0000"/>
        </w:rPr>
      </w:pPr>
    </w:p>
    <w:p w:rsidR="00582F9F" w:rsidRPr="00170767" w:rsidRDefault="00851F6F" w:rsidP="00851F6F">
      <w:pPr>
        <w:spacing w:after="0" w:line="240" w:lineRule="auto"/>
        <w:rPr>
          <w:rFonts w:ascii="Calibri" w:eastAsia="Calibri" w:hAnsi="Calibri" w:cs="Calibri"/>
          <w:color w:val="FF0000"/>
        </w:rPr>
      </w:pPr>
      <w:r w:rsidRPr="00170767">
        <w:rPr>
          <w:rFonts w:ascii="Arial" w:eastAsia="Calibri" w:hAnsi="Arial" w:cs="Arial"/>
          <w:color w:val="FF0000"/>
        </w:rPr>
        <w:t>The Entity List contains companies where export, re-export, or in-country transfer of commodities, software, and technology is restricted. </w:t>
      </w:r>
    </w:p>
    <w:p w:rsidR="004544C8" w:rsidRPr="00170767" w:rsidRDefault="004544C8" w:rsidP="00085E1E">
      <w:pPr>
        <w:rPr>
          <w:rFonts w:ascii="Arial" w:hAnsi="Arial" w:cs="Arial"/>
          <w:b/>
          <w:caps/>
          <w:color w:val="FF0000"/>
        </w:rPr>
      </w:pPr>
    </w:p>
    <w:p w:rsidR="00170767" w:rsidRDefault="00170767" w:rsidP="00085E1E">
      <w:pPr>
        <w:rPr>
          <w:rFonts w:ascii="Arial" w:hAnsi="Arial" w:cs="Arial"/>
          <w:b/>
          <w:caps/>
        </w:rPr>
      </w:pPr>
    </w:p>
    <w:p w:rsidR="00170767" w:rsidRDefault="00170767" w:rsidP="00085E1E">
      <w:pPr>
        <w:rPr>
          <w:rFonts w:ascii="Arial" w:hAnsi="Arial" w:cs="Arial"/>
          <w:b/>
          <w:caps/>
        </w:rPr>
      </w:pPr>
    </w:p>
    <w:p w:rsidR="005D5AEC" w:rsidRPr="00460A3B" w:rsidRDefault="00B3383E" w:rsidP="004E1CB7">
      <w:pPr>
        <w:jc w:val="center"/>
        <w:rPr>
          <w:rFonts w:ascii="Arial" w:hAnsi="Arial" w:cs="Arial"/>
        </w:rPr>
      </w:pPr>
      <w:r w:rsidRPr="00460A3B">
        <w:rPr>
          <w:rFonts w:ascii="Arial" w:hAnsi="Arial" w:cs="Arial"/>
          <w:b/>
          <w:caps/>
        </w:rPr>
        <w:t>Attachment II</w:t>
      </w:r>
    </w:p>
    <w:p w:rsidR="005D5AEC" w:rsidRPr="00460A3B" w:rsidRDefault="00B3383E" w:rsidP="00693CFB">
      <w:pPr>
        <w:jc w:val="center"/>
        <w:rPr>
          <w:rFonts w:ascii="Arial" w:hAnsi="Arial" w:cs="Arial"/>
          <w:b/>
        </w:rPr>
      </w:pPr>
      <w:r w:rsidRPr="00460A3B">
        <w:rPr>
          <w:rFonts w:ascii="Arial" w:hAnsi="Arial" w:cs="Arial"/>
          <w:b/>
        </w:rPr>
        <w:t>INSTRUCTIONS TO OFFERORS</w:t>
      </w:r>
    </w:p>
    <w:p w:rsidR="005D5AEC" w:rsidRPr="00460A3B" w:rsidRDefault="00B3383E" w:rsidP="00693CFB">
      <w:pPr>
        <w:jc w:val="both"/>
        <w:rPr>
          <w:rFonts w:ascii="Arial" w:hAnsi="Arial" w:cs="Arial"/>
        </w:rPr>
      </w:pPr>
      <w:r w:rsidRPr="00460A3B">
        <w:rPr>
          <w:rFonts w:ascii="Arial" w:hAnsi="Arial" w:cs="Arial"/>
          <w:b/>
        </w:rPr>
        <w:t>General Instructions</w:t>
      </w:r>
    </w:p>
    <w:p w:rsidR="00582F9F" w:rsidRDefault="00B3383E">
      <w:pPr>
        <w:jc w:val="both"/>
        <w:rPr>
          <w:rFonts w:ascii="Arial" w:hAnsi="Arial" w:cs="Arial"/>
        </w:rPr>
      </w:pPr>
      <w:r w:rsidRPr="00460A3B">
        <w:rPr>
          <w:rFonts w:ascii="Arial" w:hAnsi="Arial" w:cs="Arial"/>
        </w:rPr>
        <w:lastRenderedPageBreak/>
        <w:t xml:space="preserve">These </w:t>
      </w:r>
      <w:r w:rsidR="00B9096A" w:rsidRPr="00460A3B">
        <w:rPr>
          <w:rFonts w:ascii="Arial" w:hAnsi="Arial" w:cs="Arial"/>
        </w:rPr>
        <w:t>I</w:t>
      </w:r>
      <w:r w:rsidRPr="00460A3B">
        <w:rPr>
          <w:rFonts w:ascii="Arial" w:hAnsi="Arial" w:cs="Arial"/>
        </w:rPr>
        <w:t xml:space="preserve">nstructions to Offerors will not form part of the offer or of the </w:t>
      </w:r>
      <w:r w:rsidR="008073AA" w:rsidRPr="00460A3B">
        <w:rPr>
          <w:rFonts w:ascii="Arial" w:hAnsi="Arial" w:cs="Arial"/>
        </w:rPr>
        <w:t>Subc</w:t>
      </w:r>
      <w:r w:rsidRPr="00460A3B">
        <w:rPr>
          <w:rFonts w:ascii="Arial" w:hAnsi="Arial" w:cs="Arial"/>
        </w:rPr>
        <w:t>ontract. They are intended solely to aid Offerors in the preparation of their proposals.</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5"/>
      </w:tblGrid>
      <w:tr w:rsidR="00582F9F" w:rsidRPr="00582F9F" w:rsidTr="00582F9F">
        <w:trPr>
          <w:trHeight w:val="1490"/>
          <w:jc w:val="center"/>
        </w:trPr>
        <w:tc>
          <w:tcPr>
            <w:tcW w:w="10975" w:type="dxa"/>
          </w:tcPr>
          <w:p w:rsidR="00582F9F" w:rsidRPr="00582F9F" w:rsidRDefault="00582F9F" w:rsidP="00582F9F">
            <w:pPr>
              <w:widowControl w:val="0"/>
              <w:autoSpaceDE w:val="0"/>
              <w:autoSpaceDN w:val="0"/>
              <w:adjustRightInd w:val="0"/>
              <w:spacing w:after="0" w:line="240" w:lineRule="auto"/>
              <w:rPr>
                <w:rFonts w:ascii="Arial" w:eastAsia="Times New Roman" w:hAnsi="Arial" w:cs="Arial"/>
                <w:sz w:val="20"/>
                <w:szCs w:val="20"/>
              </w:rPr>
            </w:pPr>
            <w:r w:rsidRPr="00582F9F">
              <w:rPr>
                <w:rFonts w:ascii="Arial" w:eastAsia="Times New Roman" w:hAnsi="Arial" w:cs="Arial"/>
                <w:sz w:val="20"/>
                <w:szCs w:val="20"/>
              </w:rPr>
              <w:t>DT GLOBAL in</w:t>
            </w:r>
            <w:r w:rsidR="009B4DCE">
              <w:rPr>
                <w:rFonts w:ascii="Arial" w:eastAsia="Times New Roman" w:hAnsi="Arial" w:cs="Arial"/>
                <w:sz w:val="20"/>
                <w:szCs w:val="20"/>
              </w:rPr>
              <w:t>vites pre-qualified Pumps &amp; Solar systems</w:t>
            </w:r>
            <w:r w:rsidRPr="00582F9F">
              <w:rPr>
                <w:rFonts w:ascii="Arial" w:eastAsia="Times New Roman" w:hAnsi="Arial" w:cs="Arial"/>
                <w:sz w:val="20"/>
                <w:szCs w:val="20"/>
              </w:rPr>
              <w:t xml:space="preserve"> contractors to submit a best-price proposal for this work funded by the U.S. Agency for International Development (USAID) a</w:t>
            </w:r>
            <w:r w:rsidRPr="00582F9F">
              <w:rPr>
                <w:rFonts w:ascii="Arial" w:eastAsia="Times New Roman" w:hAnsi="Arial" w:cs="Arial"/>
                <w:spacing w:val="50"/>
                <w:sz w:val="20"/>
                <w:szCs w:val="20"/>
              </w:rPr>
              <w:t xml:space="preserve">s </w:t>
            </w:r>
            <w:proofErr w:type="spellStart"/>
            <w:r w:rsidRPr="00582F9F">
              <w:rPr>
                <w:rFonts w:ascii="Arial" w:eastAsia="Times New Roman" w:hAnsi="Arial" w:cs="Arial"/>
                <w:spacing w:val="-1"/>
                <w:sz w:val="20"/>
                <w:szCs w:val="20"/>
              </w:rPr>
              <w:t>described</w:t>
            </w:r>
            <w:r w:rsidRPr="00582F9F">
              <w:rPr>
                <w:rFonts w:ascii="Arial" w:eastAsia="Times New Roman" w:hAnsi="Arial" w:cs="Arial"/>
                <w:sz w:val="20"/>
                <w:szCs w:val="20"/>
              </w:rPr>
              <w:t>inthis</w:t>
            </w:r>
            <w:r w:rsidRPr="00582F9F">
              <w:rPr>
                <w:rFonts w:ascii="Arial" w:eastAsia="Times New Roman" w:hAnsi="Arial" w:cs="Arial"/>
                <w:spacing w:val="-1"/>
                <w:sz w:val="20"/>
                <w:szCs w:val="20"/>
              </w:rPr>
              <w:t>Biddocumentation.</w:t>
            </w:r>
            <w:r w:rsidRPr="00582F9F">
              <w:rPr>
                <w:rFonts w:ascii="Arial" w:eastAsia="Times New Roman" w:hAnsi="Arial" w:cs="Arial"/>
                <w:sz w:val="20"/>
                <w:szCs w:val="20"/>
              </w:rPr>
              <w:t>Offerors</w:t>
            </w:r>
            <w:proofErr w:type="spellEnd"/>
            <w:r w:rsidRPr="00582F9F">
              <w:rPr>
                <w:rFonts w:ascii="Arial" w:eastAsia="Times New Roman" w:hAnsi="Arial" w:cs="Arial"/>
                <w:sz w:val="20"/>
                <w:szCs w:val="20"/>
              </w:rPr>
              <w:t xml:space="preserve"> are responsible for ensuring that their proposals are received by DT GLOBAL in accordance with the instructions, terms, and conditions described in this RFP.  Failure to adhere with instructions described in this RFP may lead to disqualification of a proposal and </w:t>
            </w:r>
            <w:proofErr w:type="spellStart"/>
            <w:r w:rsidRPr="00582F9F">
              <w:rPr>
                <w:rFonts w:ascii="Arial" w:eastAsia="Times New Roman" w:hAnsi="Arial" w:cs="Arial"/>
                <w:sz w:val="20"/>
                <w:szCs w:val="20"/>
              </w:rPr>
              <w:t>offeror</w:t>
            </w:r>
            <w:proofErr w:type="spellEnd"/>
            <w:r w:rsidRPr="00582F9F">
              <w:rPr>
                <w:rFonts w:ascii="Arial" w:eastAsia="Times New Roman" w:hAnsi="Arial" w:cs="Arial"/>
                <w:sz w:val="20"/>
                <w:szCs w:val="20"/>
              </w:rPr>
              <w:t xml:space="preserve"> from consideration.</w:t>
            </w:r>
          </w:p>
        </w:tc>
      </w:tr>
      <w:tr w:rsidR="00582F9F" w:rsidRPr="00582F9F" w:rsidTr="00582F9F">
        <w:trPr>
          <w:trHeight w:val="6602"/>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pacing w:val="-1"/>
                <w:sz w:val="20"/>
                <w:szCs w:val="20"/>
              </w:rPr>
              <w:t xml:space="preserve">Bidders are required to submit </w:t>
            </w:r>
            <w:r w:rsidRPr="00582F9F">
              <w:rPr>
                <w:rFonts w:ascii="Arial" w:eastAsia="Times New Roman" w:hAnsi="Arial" w:cs="Arial"/>
                <w:sz w:val="20"/>
                <w:szCs w:val="20"/>
                <w:lang w:bidi="he-IL"/>
              </w:rPr>
              <w:t>signed electronic technical submission form and financial proposal mentioned below to be eligible for evaluation</w:t>
            </w:r>
          </w:p>
          <w:p w:rsidR="00582F9F" w:rsidRPr="00582F9F" w:rsidRDefault="00582F9F" w:rsidP="00582F9F">
            <w:pPr>
              <w:widowControl w:val="0"/>
              <w:kinsoku w:val="0"/>
              <w:overflowPunct w:val="0"/>
              <w:autoSpaceDE w:val="0"/>
              <w:autoSpaceDN w:val="0"/>
              <w:adjustRightInd w:val="0"/>
              <w:spacing w:after="0" w:line="240" w:lineRule="auto"/>
              <w:jc w:val="both"/>
              <w:rPr>
                <w:rFonts w:ascii="Arial" w:eastAsia="Times New Roman" w:hAnsi="Arial" w:cs="Arial"/>
                <w:sz w:val="20"/>
                <w:szCs w:val="20"/>
                <w:lang w:bidi="he-IL"/>
              </w:rPr>
            </w:pPr>
          </w:p>
          <w:p w:rsid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Signed technical submission form and financial proposal</w:t>
            </w:r>
          </w:p>
          <w:p w:rsidR="009B4DCE" w:rsidRPr="009B4DCE" w:rsidRDefault="009B4DCE"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9B4DCE">
              <w:rPr>
                <w:rFonts w:ascii="Arial" w:eastAsia="Times New Roman" w:hAnsi="Arial" w:cs="Arial"/>
                <w:sz w:val="20"/>
                <w:szCs w:val="20"/>
                <w:lang w:bidi="he-IL"/>
              </w:rPr>
              <w:t>Methodology and Work Schedule</w:t>
            </w:r>
            <w:r>
              <w:rPr>
                <w:rFonts w:ascii="Arial" w:eastAsia="Times New Roman" w:hAnsi="Arial" w:cs="Arial"/>
                <w:sz w:val="20"/>
                <w:szCs w:val="20"/>
                <w:lang w:bidi="he-IL"/>
              </w:rPr>
              <w:t>.</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Completed, filled and signed BOQ</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CVs of key technical personnel that will be used in this project.</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List of adequate equipment for this project</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Registration in Sudan under (companies law, contractors union)</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Registration for taxation.</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Financial Capabilities (bank letters- bank statement).</w:t>
            </w:r>
          </w:p>
          <w:p w:rsidR="00582F9F" w:rsidRPr="00582F9F" w:rsidRDefault="00582F9F" w:rsidP="00582F9F">
            <w:pPr>
              <w:widowControl w:val="0"/>
              <w:kinsoku w:val="0"/>
              <w:overflowPunct w:val="0"/>
              <w:autoSpaceDE w:val="0"/>
              <w:autoSpaceDN w:val="0"/>
              <w:adjustRightInd w:val="0"/>
              <w:spacing w:after="0" w:line="240" w:lineRule="auto"/>
              <w:ind w:left="486"/>
              <w:jc w:val="both"/>
              <w:rPr>
                <w:rFonts w:ascii="Arial" w:eastAsia="Times New Roman" w:hAnsi="Arial" w:cs="Arial"/>
                <w:sz w:val="20"/>
                <w:szCs w:val="20"/>
                <w:lang w:bidi="he-IL"/>
              </w:rPr>
            </w:pPr>
          </w:p>
          <w:p w:rsidR="00582F9F" w:rsidRPr="00582F9F" w:rsidRDefault="00582F9F" w:rsidP="00582F9F">
            <w:pPr>
              <w:widowControl w:val="0"/>
              <w:autoSpaceDE w:val="0"/>
              <w:autoSpaceDN w:val="0"/>
              <w:adjustRightInd w:val="0"/>
              <w:spacing w:after="0" w:line="240" w:lineRule="auto"/>
              <w:rPr>
                <w:rFonts w:ascii="Arial" w:eastAsia="Times New Roman" w:hAnsi="Arial" w:cs="Arial"/>
                <w:sz w:val="20"/>
                <w:szCs w:val="20"/>
              </w:rPr>
            </w:pPr>
            <w:r w:rsidRPr="00582F9F">
              <w:rPr>
                <w:rFonts w:ascii="Arial" w:eastAsia="Times New Roman" w:hAnsi="Arial" w:cs="Arial"/>
                <w:sz w:val="20"/>
                <w:szCs w:val="20"/>
              </w:rPr>
              <w:t>Ineligible to participate in the bidding process are:</w:t>
            </w:r>
          </w:p>
          <w:p w:rsidR="00582F9F" w:rsidRPr="00582F9F" w:rsidRDefault="00582F9F" w:rsidP="00582F9F">
            <w:pPr>
              <w:widowControl w:val="0"/>
              <w:spacing w:after="0" w:line="240" w:lineRule="auto"/>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(including all subcontractors which will be engaged) must not currently be associated with or have been associated with (or the affiliates of a business or company) the consultants or company which developed the specifications, plans, measurements, and other documents used in previous RFPs or as part of this RFP.</w:t>
            </w:r>
          </w:p>
          <w:p w:rsidR="00582F9F" w:rsidRPr="00582F9F" w:rsidRDefault="00582F9F" w:rsidP="00582F9F">
            <w:pPr>
              <w:widowControl w:val="0"/>
              <w:spacing w:after="0" w:line="240" w:lineRule="auto"/>
              <w:ind w:left="720"/>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are bankrupt or insolvent as determined by a judicial decision other than bankruptcy, resulting, in accordance with the applicable legislation, in total or partial seizure by the Administration and disposition of its property;</w:t>
            </w:r>
          </w:p>
          <w:p w:rsidR="00582F9F" w:rsidRPr="00582F9F" w:rsidRDefault="00582F9F" w:rsidP="00582F9F">
            <w:pPr>
              <w:widowControl w:val="0"/>
              <w:spacing w:after="0" w:line="240" w:lineRule="auto"/>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are seriously guilty of false statements regarding information required for its participation in a Request for Quotations or a RFP;</w:t>
            </w:r>
          </w:p>
          <w:p w:rsidR="00582F9F" w:rsidRPr="00582F9F" w:rsidRDefault="00582F9F" w:rsidP="00582F9F">
            <w:pPr>
              <w:widowControl w:val="0"/>
              <w:spacing w:after="0" w:line="240" w:lineRule="auto"/>
              <w:ind w:left="720"/>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have not substantiated being in compliance with the Tax and Labor Administration;</w:t>
            </w:r>
          </w:p>
          <w:p w:rsidR="00582F9F" w:rsidRPr="00582F9F" w:rsidRDefault="00582F9F" w:rsidP="00582F9F">
            <w:pPr>
              <w:widowControl w:val="0"/>
              <w:spacing w:after="0" w:line="240" w:lineRule="auto"/>
              <w:ind w:left="720"/>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have connections with terrorist organizations or who finance acts of terrorism.</w:t>
            </w:r>
          </w:p>
        </w:tc>
      </w:tr>
      <w:tr w:rsidR="00582F9F" w:rsidRPr="00582F9F" w:rsidTr="00582F9F">
        <w:trPr>
          <w:trHeight w:val="527"/>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ind w:left="107"/>
              <w:jc w:val="both"/>
              <w:rPr>
                <w:rFonts w:ascii="Arial" w:eastAsia="Times New Roman" w:hAnsi="Arial" w:cs="Arial"/>
                <w:spacing w:val="-1"/>
                <w:sz w:val="20"/>
                <w:szCs w:val="20"/>
              </w:rPr>
            </w:pPr>
            <w:r w:rsidRPr="00582F9F">
              <w:rPr>
                <w:rFonts w:ascii="Arial" w:eastAsia="Times New Roman" w:hAnsi="Arial" w:cs="Arial"/>
                <w:sz w:val="20"/>
                <w:szCs w:val="20"/>
              </w:rPr>
              <w:t>Firms</w:t>
            </w:r>
            <w:r w:rsidR="00A35831">
              <w:rPr>
                <w:rFonts w:ascii="Arial" w:eastAsia="Times New Roman" w:hAnsi="Arial" w:cs="Arial"/>
                <w:sz w:val="20"/>
                <w:szCs w:val="20"/>
              </w:rPr>
              <w:t xml:space="preserve"> </w:t>
            </w:r>
            <w:r w:rsidRPr="00582F9F">
              <w:rPr>
                <w:rFonts w:ascii="Arial" w:eastAsia="Times New Roman" w:hAnsi="Arial" w:cs="Arial"/>
                <w:sz w:val="20"/>
                <w:szCs w:val="20"/>
              </w:rPr>
              <w:t>shall</w:t>
            </w:r>
            <w:r w:rsidR="00A35831">
              <w:rPr>
                <w:rFonts w:ascii="Arial" w:eastAsia="Times New Roman" w:hAnsi="Arial" w:cs="Arial"/>
                <w:sz w:val="20"/>
                <w:szCs w:val="20"/>
              </w:rPr>
              <w:t xml:space="preserve"> </w:t>
            </w:r>
            <w:r w:rsidRPr="00582F9F">
              <w:rPr>
                <w:rFonts w:ascii="Arial" w:eastAsia="Times New Roman" w:hAnsi="Arial" w:cs="Arial"/>
                <w:spacing w:val="-1"/>
                <w:sz w:val="20"/>
                <w:szCs w:val="20"/>
              </w:rPr>
              <w:t>submit</w:t>
            </w:r>
            <w:r w:rsidR="00A35831">
              <w:rPr>
                <w:rFonts w:ascii="Arial" w:eastAsia="Times New Roman" w:hAnsi="Arial" w:cs="Arial"/>
                <w:spacing w:val="-1"/>
                <w:sz w:val="20"/>
                <w:szCs w:val="20"/>
              </w:rPr>
              <w:t xml:space="preserve"> </w:t>
            </w:r>
            <w:r w:rsidRPr="00582F9F">
              <w:rPr>
                <w:rFonts w:ascii="Arial" w:eastAsia="Times New Roman" w:hAnsi="Arial" w:cs="Arial"/>
                <w:spacing w:val="-1"/>
                <w:sz w:val="20"/>
                <w:szCs w:val="20"/>
              </w:rPr>
              <w:t>only</w:t>
            </w:r>
            <w:r w:rsidR="00A35831">
              <w:rPr>
                <w:rFonts w:ascii="Arial" w:eastAsia="Times New Roman" w:hAnsi="Arial" w:cs="Arial"/>
                <w:spacing w:val="-1"/>
                <w:sz w:val="20"/>
                <w:szCs w:val="20"/>
              </w:rPr>
              <w:t xml:space="preserve"> </w:t>
            </w:r>
            <w:r w:rsidRPr="00582F9F">
              <w:rPr>
                <w:rFonts w:ascii="Arial" w:eastAsia="Times New Roman" w:hAnsi="Arial" w:cs="Arial"/>
                <w:sz w:val="20"/>
                <w:szCs w:val="20"/>
              </w:rPr>
              <w:t>one</w:t>
            </w:r>
            <w:r w:rsidR="00A35831">
              <w:rPr>
                <w:rFonts w:ascii="Arial" w:eastAsia="Times New Roman" w:hAnsi="Arial" w:cs="Arial"/>
                <w:sz w:val="20"/>
                <w:szCs w:val="20"/>
              </w:rPr>
              <w:t xml:space="preserve"> </w:t>
            </w:r>
            <w:r w:rsidRPr="00582F9F">
              <w:rPr>
                <w:rFonts w:ascii="Arial" w:eastAsia="Times New Roman" w:hAnsi="Arial" w:cs="Arial"/>
                <w:sz w:val="20"/>
                <w:szCs w:val="20"/>
              </w:rPr>
              <w:t>bid</w:t>
            </w:r>
            <w:r w:rsidR="00A35831">
              <w:rPr>
                <w:rFonts w:ascii="Arial" w:eastAsia="Times New Roman" w:hAnsi="Arial" w:cs="Arial"/>
                <w:sz w:val="20"/>
                <w:szCs w:val="20"/>
              </w:rPr>
              <w:t xml:space="preserve"> </w:t>
            </w:r>
            <w:r w:rsidRPr="00582F9F">
              <w:rPr>
                <w:rFonts w:ascii="Arial" w:eastAsia="Times New Roman" w:hAnsi="Arial" w:cs="Arial"/>
                <w:sz w:val="20"/>
                <w:szCs w:val="20"/>
              </w:rPr>
              <w:t>per</w:t>
            </w:r>
            <w:r w:rsidR="00A35831">
              <w:rPr>
                <w:rFonts w:ascii="Arial" w:eastAsia="Times New Roman" w:hAnsi="Arial" w:cs="Arial"/>
                <w:sz w:val="20"/>
                <w:szCs w:val="20"/>
              </w:rPr>
              <w:t xml:space="preserve"> </w:t>
            </w:r>
            <w:r w:rsidRPr="00582F9F">
              <w:rPr>
                <w:rFonts w:ascii="Arial" w:eastAsia="Times New Roman" w:hAnsi="Arial" w:cs="Arial"/>
                <w:spacing w:val="-1"/>
                <w:sz w:val="20"/>
                <w:szCs w:val="20"/>
              </w:rPr>
              <w:t>bidding</w:t>
            </w:r>
            <w:r w:rsidR="00A35831">
              <w:rPr>
                <w:rFonts w:ascii="Arial" w:eastAsia="Times New Roman" w:hAnsi="Arial" w:cs="Arial"/>
                <w:spacing w:val="-1"/>
                <w:sz w:val="20"/>
                <w:szCs w:val="20"/>
              </w:rPr>
              <w:t xml:space="preserve"> </w:t>
            </w:r>
            <w:r w:rsidRPr="00582F9F">
              <w:rPr>
                <w:rFonts w:ascii="Arial" w:eastAsia="Times New Roman" w:hAnsi="Arial" w:cs="Arial"/>
                <w:spacing w:val="-1"/>
                <w:sz w:val="20"/>
                <w:szCs w:val="20"/>
              </w:rPr>
              <w:t>process. Any proposals that are identified as coming from the same firm will be disqualified.</w:t>
            </w:r>
          </w:p>
        </w:tc>
      </w:tr>
      <w:tr w:rsidR="00582F9F" w:rsidRPr="00582F9F" w:rsidTr="00582F9F">
        <w:trPr>
          <w:trHeight w:val="773"/>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ind w:left="107"/>
              <w:jc w:val="both"/>
              <w:rPr>
                <w:rFonts w:ascii="Arial" w:eastAsia="Times New Roman" w:hAnsi="Arial" w:cs="Arial"/>
                <w:sz w:val="20"/>
                <w:szCs w:val="20"/>
              </w:rPr>
            </w:pPr>
            <w:r w:rsidRPr="00582F9F">
              <w:rPr>
                <w:rFonts w:ascii="Arial" w:eastAsia="Times New Roman" w:hAnsi="Arial" w:cs="Arial"/>
                <w:sz w:val="20"/>
                <w:szCs w:val="20"/>
              </w:rPr>
              <w:t xml:space="preserve">The bidder shall bear all costs associated with the preparation and submission of its bid. DT GLOBAL and the Bid Committee will in no case be responsible or liable for those costs, regardless of the conduct or outcome of the bidding process. No fees may be charged for the collection of a bid book. </w:t>
            </w:r>
          </w:p>
        </w:tc>
      </w:tr>
      <w:tr w:rsidR="00582F9F" w:rsidRPr="00582F9F" w:rsidTr="00582F9F">
        <w:trPr>
          <w:trHeight w:val="761"/>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ind w:left="107"/>
              <w:jc w:val="both"/>
              <w:rPr>
                <w:rFonts w:ascii="Arial" w:eastAsia="Times New Roman" w:hAnsi="Arial" w:cs="Arial"/>
                <w:sz w:val="20"/>
                <w:szCs w:val="20"/>
              </w:rPr>
            </w:pPr>
            <w:r w:rsidRPr="00582F9F">
              <w:rPr>
                <w:rFonts w:ascii="Arial" w:eastAsia="Times New Roman" w:hAnsi="Arial" w:cs="Arial"/>
                <w:sz w:val="20"/>
                <w:szCs w:val="20"/>
              </w:rPr>
              <w:t>The bidder is advised to visit and examine the Site of Works and its surroundings and obtain as their own responsibility, all information that may be necessary for preparing the bid and entering into a contract for construction of the Works.</w:t>
            </w:r>
          </w:p>
        </w:tc>
      </w:tr>
      <w:tr w:rsidR="00582F9F" w:rsidRPr="00582F9F" w:rsidTr="00582F9F">
        <w:trPr>
          <w:trHeight w:val="428"/>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pacing w:val="-1"/>
                <w:sz w:val="20"/>
                <w:szCs w:val="20"/>
              </w:rPr>
            </w:pPr>
            <w:r w:rsidRPr="00582F9F">
              <w:rPr>
                <w:rFonts w:ascii="Arial" w:eastAsia="Times New Roman" w:hAnsi="Arial" w:cs="Arial"/>
                <w:spacing w:val="-1"/>
                <w:sz w:val="20"/>
                <w:szCs w:val="20"/>
              </w:rPr>
              <w:t>The</w:t>
            </w:r>
            <w:r w:rsidR="00A35831">
              <w:rPr>
                <w:rFonts w:ascii="Arial" w:eastAsia="Times New Roman" w:hAnsi="Arial" w:cs="Arial"/>
                <w:spacing w:val="-1"/>
                <w:sz w:val="20"/>
                <w:szCs w:val="20"/>
              </w:rPr>
              <w:t xml:space="preserve"> </w:t>
            </w:r>
            <w:r w:rsidRPr="00582F9F">
              <w:rPr>
                <w:rFonts w:ascii="Arial" w:eastAsia="Times New Roman" w:hAnsi="Arial" w:cs="Arial"/>
                <w:spacing w:val="-1"/>
                <w:sz w:val="20"/>
                <w:szCs w:val="20"/>
              </w:rPr>
              <w:t>Language</w:t>
            </w:r>
            <w:r w:rsidR="00A35831">
              <w:rPr>
                <w:rFonts w:ascii="Arial" w:eastAsia="Times New Roman" w:hAnsi="Arial" w:cs="Arial"/>
                <w:spacing w:val="-1"/>
                <w:sz w:val="20"/>
                <w:szCs w:val="20"/>
              </w:rPr>
              <w:t xml:space="preserve"> </w:t>
            </w:r>
            <w:r w:rsidRPr="00582F9F">
              <w:rPr>
                <w:rFonts w:ascii="Arial" w:eastAsia="Times New Roman" w:hAnsi="Arial" w:cs="Arial"/>
                <w:spacing w:val="-1"/>
                <w:sz w:val="20"/>
                <w:szCs w:val="20"/>
              </w:rPr>
              <w:t>of</w:t>
            </w:r>
            <w:r w:rsidR="00A35831">
              <w:rPr>
                <w:rFonts w:ascii="Arial" w:eastAsia="Times New Roman" w:hAnsi="Arial" w:cs="Arial"/>
                <w:spacing w:val="-1"/>
                <w:sz w:val="20"/>
                <w:szCs w:val="20"/>
              </w:rPr>
              <w:t xml:space="preserve"> </w:t>
            </w:r>
            <w:r w:rsidRPr="00582F9F">
              <w:rPr>
                <w:rFonts w:ascii="Arial" w:eastAsia="Times New Roman" w:hAnsi="Arial" w:cs="Arial"/>
                <w:sz w:val="20"/>
                <w:szCs w:val="20"/>
              </w:rPr>
              <w:t>Bid</w:t>
            </w:r>
            <w:r w:rsidR="00A35831">
              <w:rPr>
                <w:rFonts w:ascii="Arial" w:eastAsia="Times New Roman" w:hAnsi="Arial" w:cs="Arial"/>
                <w:sz w:val="20"/>
                <w:szCs w:val="20"/>
              </w:rPr>
              <w:t xml:space="preserve"> </w:t>
            </w:r>
            <w:r w:rsidRPr="00582F9F">
              <w:rPr>
                <w:rFonts w:ascii="Arial" w:eastAsia="Times New Roman" w:hAnsi="Arial" w:cs="Arial"/>
                <w:spacing w:val="-1"/>
                <w:sz w:val="20"/>
                <w:szCs w:val="20"/>
              </w:rPr>
              <w:t xml:space="preserve">shall </w:t>
            </w:r>
            <w:r w:rsidRPr="00582F9F">
              <w:rPr>
                <w:rFonts w:ascii="Arial" w:eastAsia="Times New Roman" w:hAnsi="Arial" w:cs="Arial"/>
                <w:sz w:val="20"/>
                <w:szCs w:val="20"/>
              </w:rPr>
              <w:t xml:space="preserve">be </w:t>
            </w:r>
            <w:r w:rsidRPr="00582F9F">
              <w:rPr>
                <w:rFonts w:ascii="Arial" w:eastAsia="Times New Roman" w:hAnsi="Arial" w:cs="Arial"/>
                <w:spacing w:val="-1"/>
                <w:sz w:val="20"/>
                <w:szCs w:val="20"/>
                <w:highlight w:val="yellow"/>
              </w:rPr>
              <w:t>English</w:t>
            </w:r>
          </w:p>
        </w:tc>
      </w:tr>
      <w:tr w:rsidR="00582F9F" w:rsidRPr="00582F9F" w:rsidTr="00064A51">
        <w:trPr>
          <w:trHeight w:val="408"/>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color w:val="FF0000"/>
                <w:sz w:val="20"/>
                <w:szCs w:val="20"/>
              </w:rPr>
            </w:pPr>
            <w:r w:rsidRPr="00582F9F">
              <w:rPr>
                <w:rFonts w:ascii="Arial" w:eastAsia="Times New Roman" w:hAnsi="Arial" w:cs="Arial"/>
                <w:color w:val="FF0000"/>
                <w:sz w:val="20"/>
                <w:szCs w:val="20"/>
              </w:rPr>
              <w:t>The bidder is responsible of becoming familiar with Annex 6 (Mandatory FAR clauses to be incorporated in the award)</w:t>
            </w:r>
          </w:p>
        </w:tc>
      </w:tr>
      <w:tr w:rsidR="00582F9F" w:rsidRPr="00582F9F" w:rsidTr="00582F9F">
        <w:trPr>
          <w:trHeight w:val="2986"/>
          <w:jc w:val="center"/>
        </w:trPr>
        <w:tc>
          <w:tcPr>
            <w:tcW w:w="10975" w:type="dxa"/>
          </w:tcPr>
          <w:p w:rsidR="00582F9F" w:rsidRPr="00582F9F" w:rsidRDefault="00582F9F" w:rsidP="00582F9F">
            <w:pPr>
              <w:spacing w:line="240" w:lineRule="auto"/>
              <w:rPr>
                <w:rFonts w:ascii="Arial" w:eastAsia="Times New Roman" w:hAnsi="Arial" w:cs="Arial"/>
                <w:color w:val="000000"/>
                <w:sz w:val="20"/>
                <w:szCs w:val="20"/>
              </w:rPr>
            </w:pPr>
            <w:r w:rsidRPr="00582F9F">
              <w:rPr>
                <w:rFonts w:ascii="Arial" w:eastAsia="Times New Roman" w:hAnsi="Arial" w:cs="Arial"/>
                <w:color w:val="000000"/>
                <w:sz w:val="20"/>
                <w:szCs w:val="20"/>
              </w:rPr>
              <w:lastRenderedPageBreak/>
              <w:t xml:space="preserve">Proposals/ Bids should be submitted by email, as stated above (preferred submission option), or hand delivered to the Chief of Party in sealed envelope in which there are two envelopes for the financial and technical proposals (clearly marked as such on the envelope),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If submitting in hard copy (hand delivered) the Bid documents should be sealed in two (2) envelopes and deposited to the location designated in the Invitation to Bid before the expiry of the deadline for submission of Bids.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A7564">
            <w:pPr>
              <w:widowControl w:val="0"/>
              <w:numPr>
                <w:ilvl w:val="0"/>
                <w:numId w:val="18"/>
              </w:numPr>
              <w:autoSpaceDE w:val="0"/>
              <w:autoSpaceDN w:val="0"/>
              <w:adjustRightInd w:val="0"/>
              <w:spacing w:after="0" w:line="240" w:lineRule="auto"/>
              <w:ind w:left="317"/>
              <w:contextualSpacing/>
              <w:jc w:val="both"/>
              <w:rPr>
                <w:rFonts w:ascii="Arial" w:eastAsia="Times New Roman" w:hAnsi="Arial" w:cs="Arial"/>
                <w:iCs/>
                <w:snapToGrid w:val="0"/>
                <w:sz w:val="20"/>
                <w:szCs w:val="20"/>
              </w:rPr>
            </w:pPr>
            <w:r w:rsidRPr="00582F9F">
              <w:rPr>
                <w:rFonts w:ascii="Arial" w:eastAsia="Times New Roman" w:hAnsi="Arial" w:cs="Arial"/>
                <w:iCs/>
                <w:sz w:val="20"/>
                <w:szCs w:val="20"/>
              </w:rPr>
              <w:t xml:space="preserve">A first sealed envelope bearing the name of the </w:t>
            </w:r>
            <w:proofErr w:type="spellStart"/>
            <w:r w:rsidRPr="00582F9F">
              <w:rPr>
                <w:rFonts w:ascii="Arial" w:eastAsia="Times New Roman" w:hAnsi="Arial" w:cs="Arial"/>
                <w:iCs/>
                <w:sz w:val="20"/>
                <w:szCs w:val="20"/>
              </w:rPr>
              <w:t>Offeror</w:t>
            </w:r>
            <w:proofErr w:type="spellEnd"/>
            <w:r w:rsidRPr="00582F9F">
              <w:rPr>
                <w:rFonts w:ascii="Arial" w:eastAsia="Times New Roman" w:hAnsi="Arial" w:cs="Arial"/>
                <w:iCs/>
                <w:sz w:val="20"/>
                <w:szCs w:val="20"/>
              </w:rPr>
              <w:t xml:space="preserve"> and the subject of the RFP marked “</w:t>
            </w:r>
            <w:r w:rsidRPr="00582F9F">
              <w:rPr>
                <w:rFonts w:ascii="Arial" w:eastAsia="Times New Roman" w:hAnsi="Arial" w:cs="Arial"/>
                <w:b/>
                <w:iCs/>
                <w:sz w:val="20"/>
                <w:szCs w:val="20"/>
              </w:rPr>
              <w:t>TECHNICAL PROPOSAL</w:t>
            </w:r>
            <w:r w:rsidRPr="00582F9F">
              <w:rPr>
                <w:rFonts w:ascii="Arial" w:eastAsia="Times New Roman" w:hAnsi="Arial" w:cs="Arial"/>
                <w:iCs/>
                <w:sz w:val="20"/>
                <w:szCs w:val="20"/>
              </w:rPr>
              <w:t xml:space="preserve">”, containing one (1) original, one (1) copy of the original and one (1) </w:t>
            </w:r>
            <w:r w:rsidRPr="00582F9F">
              <w:rPr>
                <w:rFonts w:ascii="Arial" w:eastAsia="Times New Roman" w:hAnsi="Arial" w:cs="Arial"/>
                <w:sz w:val="20"/>
                <w:szCs w:val="20"/>
              </w:rPr>
              <w:t>digital copy (on a USB storage device)</w:t>
            </w:r>
          </w:p>
          <w:p w:rsidR="00582F9F" w:rsidRPr="00582F9F" w:rsidRDefault="00582F9F" w:rsidP="00582F9F">
            <w:pPr>
              <w:widowControl w:val="0"/>
              <w:autoSpaceDE w:val="0"/>
              <w:autoSpaceDN w:val="0"/>
              <w:adjustRightInd w:val="0"/>
              <w:spacing w:after="0" w:line="240" w:lineRule="auto"/>
              <w:ind w:left="317"/>
              <w:jc w:val="both"/>
              <w:rPr>
                <w:rFonts w:ascii="Arial" w:eastAsia="Times New Roman" w:hAnsi="Arial" w:cs="Arial"/>
                <w:iCs/>
                <w:snapToGrid w:val="0"/>
                <w:sz w:val="20"/>
                <w:szCs w:val="20"/>
              </w:rPr>
            </w:pPr>
          </w:p>
          <w:p w:rsidR="00582F9F" w:rsidRPr="00582F9F" w:rsidRDefault="00582F9F" w:rsidP="005A7564">
            <w:pPr>
              <w:widowControl w:val="0"/>
              <w:numPr>
                <w:ilvl w:val="0"/>
                <w:numId w:val="18"/>
              </w:numPr>
              <w:autoSpaceDE w:val="0"/>
              <w:autoSpaceDN w:val="0"/>
              <w:adjustRightInd w:val="0"/>
              <w:spacing w:after="0" w:line="240" w:lineRule="auto"/>
              <w:ind w:left="317"/>
              <w:contextualSpacing/>
              <w:jc w:val="both"/>
              <w:rPr>
                <w:rFonts w:ascii="Arial" w:eastAsia="Times New Roman" w:hAnsi="Arial" w:cs="Arial"/>
                <w:iCs/>
                <w:sz w:val="20"/>
                <w:szCs w:val="20"/>
              </w:rPr>
            </w:pPr>
            <w:r w:rsidRPr="00582F9F">
              <w:rPr>
                <w:rFonts w:ascii="Arial" w:eastAsia="Times New Roman" w:hAnsi="Arial" w:cs="Arial"/>
                <w:iCs/>
                <w:snapToGrid w:val="0"/>
                <w:sz w:val="20"/>
                <w:szCs w:val="20"/>
              </w:rPr>
              <w:t xml:space="preserve">A second sealed envelope bearing the name of the </w:t>
            </w:r>
            <w:proofErr w:type="spellStart"/>
            <w:r w:rsidRPr="00582F9F">
              <w:rPr>
                <w:rFonts w:ascii="Arial" w:eastAsia="Times New Roman" w:hAnsi="Arial" w:cs="Arial"/>
                <w:iCs/>
                <w:snapToGrid w:val="0"/>
                <w:sz w:val="20"/>
                <w:szCs w:val="20"/>
              </w:rPr>
              <w:t>Offeror</w:t>
            </w:r>
            <w:proofErr w:type="spellEnd"/>
            <w:r w:rsidRPr="00582F9F">
              <w:rPr>
                <w:rFonts w:ascii="Arial" w:eastAsia="Times New Roman" w:hAnsi="Arial" w:cs="Arial"/>
                <w:iCs/>
                <w:snapToGrid w:val="0"/>
                <w:sz w:val="20"/>
                <w:szCs w:val="20"/>
              </w:rPr>
              <w:t xml:space="preserve"> and the subject of the RFP marked “</w:t>
            </w:r>
            <w:r w:rsidRPr="00582F9F">
              <w:rPr>
                <w:rFonts w:ascii="Arial" w:eastAsia="Times New Roman" w:hAnsi="Arial" w:cs="Arial"/>
                <w:b/>
                <w:iCs/>
                <w:snapToGrid w:val="0"/>
                <w:sz w:val="20"/>
                <w:szCs w:val="20"/>
              </w:rPr>
              <w:t>COST PROPOSAL</w:t>
            </w:r>
            <w:r w:rsidRPr="00582F9F">
              <w:rPr>
                <w:rFonts w:ascii="Arial" w:eastAsia="Times New Roman" w:hAnsi="Arial" w:cs="Arial"/>
                <w:iCs/>
                <w:snapToGrid w:val="0"/>
                <w:sz w:val="20"/>
                <w:szCs w:val="20"/>
              </w:rPr>
              <w:t xml:space="preserve">”, </w:t>
            </w:r>
            <w:r w:rsidRPr="00582F9F">
              <w:rPr>
                <w:rFonts w:ascii="Arial" w:eastAsia="Times New Roman" w:hAnsi="Arial" w:cs="Arial"/>
                <w:iCs/>
                <w:sz w:val="20"/>
                <w:szCs w:val="20"/>
              </w:rPr>
              <w:t xml:space="preserve">containing one (1) original, one (1) copy of the original, and one (1) </w:t>
            </w:r>
            <w:r w:rsidRPr="00582F9F">
              <w:rPr>
                <w:rFonts w:ascii="Arial" w:eastAsia="Times New Roman" w:hAnsi="Arial" w:cs="Arial"/>
                <w:sz w:val="20"/>
                <w:szCs w:val="20"/>
              </w:rPr>
              <w:t xml:space="preserve">digital copy (on a USB storage device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two envelopes will be inserted in an outer envelope that will be marked as: </w:t>
            </w:r>
          </w:p>
          <w:p w:rsidR="00582F9F" w:rsidRPr="00582F9F" w:rsidRDefault="00582F9F" w:rsidP="00582F9F">
            <w:pPr>
              <w:widowControl w:val="0"/>
              <w:autoSpaceDE w:val="0"/>
              <w:autoSpaceDN w:val="0"/>
              <w:adjustRightInd w:val="0"/>
              <w:spacing w:after="0" w:line="240" w:lineRule="auto"/>
              <w:jc w:val="center"/>
              <w:rPr>
                <w:rFonts w:ascii="Arial" w:eastAsia="Times New Roman" w:hAnsi="Arial" w:cs="Arial"/>
                <w:b/>
                <w:sz w:val="20"/>
                <w:szCs w:val="20"/>
              </w:rPr>
            </w:pPr>
            <w:r w:rsidRPr="00582F9F">
              <w:rPr>
                <w:rFonts w:ascii="Arial" w:eastAsia="Times New Roman" w:hAnsi="Arial" w:cs="Arial"/>
                <w:b/>
                <w:sz w:val="20"/>
                <w:szCs w:val="20"/>
              </w:rPr>
              <w:t xml:space="preserve">DT GLOBAL Sudan </w:t>
            </w:r>
          </w:p>
          <w:p w:rsidR="00582F9F" w:rsidRPr="00582F9F" w:rsidRDefault="0043261D" w:rsidP="00582F9F">
            <w:pPr>
              <w:widowControl w:val="0"/>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sz w:val="20"/>
                <w:szCs w:val="20"/>
              </w:rPr>
              <w:t>RFP TEPS-2023-090</w:t>
            </w:r>
          </w:p>
          <w:p w:rsidR="00582F9F" w:rsidRPr="00582F9F" w:rsidRDefault="00582F9F" w:rsidP="009864A6">
            <w:pPr>
              <w:widowControl w:val="0"/>
              <w:autoSpaceDE w:val="0"/>
              <w:autoSpaceDN w:val="0"/>
              <w:adjustRightInd w:val="0"/>
              <w:spacing w:after="0" w:line="240" w:lineRule="auto"/>
              <w:jc w:val="center"/>
              <w:rPr>
                <w:rFonts w:ascii="Arial" w:eastAsia="Times New Roman" w:hAnsi="Arial" w:cs="Arial"/>
                <w:b/>
                <w:sz w:val="20"/>
                <w:szCs w:val="20"/>
                <w:u w:val="single"/>
              </w:rPr>
            </w:pPr>
            <w:r w:rsidRPr="00582F9F">
              <w:rPr>
                <w:rFonts w:ascii="Arial" w:eastAsia="Times New Roman" w:hAnsi="Arial" w:cs="Arial"/>
                <w:b/>
                <w:sz w:val="20"/>
                <w:szCs w:val="20"/>
                <w:highlight w:val="yellow"/>
              </w:rPr>
              <w:t>DUE:</w:t>
            </w:r>
            <w:r w:rsidR="00F570A4">
              <w:rPr>
                <w:rFonts w:ascii="Arial" w:eastAsia="Times New Roman" w:hAnsi="Arial" w:cs="Arial"/>
                <w:b/>
                <w:sz w:val="20"/>
                <w:szCs w:val="20"/>
              </w:rPr>
              <w:t xml:space="preserve"> </w:t>
            </w:r>
            <w:r w:rsidR="009864A6">
              <w:rPr>
                <w:rFonts w:ascii="Arial" w:eastAsia="Times New Roman" w:hAnsi="Arial" w:cs="Arial"/>
                <w:b/>
                <w:sz w:val="20"/>
                <w:szCs w:val="20"/>
              </w:rPr>
              <w:t>March 26</w:t>
            </w:r>
            <w:r w:rsidR="009864A6" w:rsidRPr="009864A6">
              <w:rPr>
                <w:rFonts w:ascii="Arial" w:eastAsia="Times New Roman" w:hAnsi="Arial" w:cs="Arial"/>
                <w:b/>
                <w:sz w:val="20"/>
                <w:szCs w:val="20"/>
                <w:vertAlign w:val="superscript"/>
              </w:rPr>
              <w:t>th</w:t>
            </w:r>
            <w:r w:rsidR="009864A6">
              <w:rPr>
                <w:rFonts w:ascii="Arial" w:eastAsia="Times New Roman" w:hAnsi="Arial" w:cs="Arial"/>
                <w:b/>
                <w:sz w:val="20"/>
                <w:szCs w:val="20"/>
              </w:rPr>
              <w:t>, 2023</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pacing w:val="-1"/>
                <w:sz w:val="20"/>
                <w:szCs w:val="20"/>
              </w:rPr>
            </w:pPr>
          </w:p>
        </w:tc>
      </w:tr>
      <w:tr w:rsidR="00582F9F" w:rsidRPr="00582F9F" w:rsidTr="00582F9F">
        <w:trPr>
          <w:trHeight w:val="2159"/>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Bidders are responsible for checking the accuracy of the BOQ. If significant deficiencies are identified, the bidder should reflect those discrepancies in the BOQ </w:t>
            </w:r>
            <w:r w:rsidRPr="00582F9F">
              <w:rPr>
                <w:rFonts w:ascii="Arial" w:eastAsia="Times New Roman" w:hAnsi="Arial" w:cs="Arial"/>
                <w:b/>
                <w:sz w:val="20"/>
                <w:szCs w:val="20"/>
                <w:u w:val="single"/>
              </w:rPr>
              <w:t>as a separate line item and should bring to the attention to the evaluating committee with a foot note</w:t>
            </w:r>
            <w:r w:rsidRPr="00582F9F">
              <w:rPr>
                <w:rFonts w:ascii="Arial" w:eastAsia="Times New Roman" w:hAnsi="Arial" w:cs="Arial"/>
                <w:sz w:val="20"/>
                <w:szCs w:val="20"/>
              </w:rPr>
              <w:t xml:space="preserv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tc>
      </w:tr>
      <w:tr w:rsidR="00582F9F" w:rsidRPr="00582F9F" w:rsidTr="00582F9F">
        <w:trPr>
          <w:trHeight w:val="989"/>
          <w:jc w:val="center"/>
        </w:trPr>
        <w:tc>
          <w:tcPr>
            <w:tcW w:w="10975" w:type="dxa"/>
          </w:tcPr>
          <w:p w:rsidR="00582F9F" w:rsidRPr="00167BF9" w:rsidRDefault="00582F9F" w:rsidP="00582F9F">
            <w:pPr>
              <w:widowControl w:val="0"/>
              <w:autoSpaceDE w:val="0"/>
              <w:autoSpaceDN w:val="0"/>
              <w:adjustRightInd w:val="0"/>
              <w:spacing w:after="0" w:line="240" w:lineRule="auto"/>
              <w:rPr>
                <w:rFonts w:ascii="Arial" w:eastAsia="Times New Roman" w:hAnsi="Arial" w:cs="Arial"/>
                <w:color w:val="FF0000"/>
                <w:sz w:val="20"/>
                <w:szCs w:val="20"/>
              </w:rPr>
            </w:pPr>
            <w:r w:rsidRPr="00167BF9">
              <w:rPr>
                <w:rFonts w:ascii="Arial" w:eastAsia="Times New Roman" w:hAnsi="Arial" w:cs="Arial"/>
                <w:color w:val="FF0000"/>
                <w:sz w:val="20"/>
                <w:szCs w:val="20"/>
              </w:rPr>
              <w:t xml:space="preserve">The currency of the Bid shall be in United States Dollars (USD) </w:t>
            </w:r>
          </w:p>
          <w:p w:rsidR="00582F9F" w:rsidRPr="00167BF9" w:rsidRDefault="00582F9F" w:rsidP="00582F9F">
            <w:pPr>
              <w:widowControl w:val="0"/>
              <w:autoSpaceDE w:val="0"/>
              <w:autoSpaceDN w:val="0"/>
              <w:adjustRightInd w:val="0"/>
              <w:spacing w:after="0" w:line="240" w:lineRule="auto"/>
              <w:rPr>
                <w:rFonts w:ascii="Arial" w:eastAsia="Times New Roman" w:hAnsi="Arial" w:cs="Arial"/>
                <w:color w:val="FF0000"/>
                <w:sz w:val="20"/>
                <w:szCs w:val="20"/>
              </w:rPr>
            </w:pPr>
          </w:p>
          <w:p w:rsidR="00582F9F" w:rsidRPr="00582F9F" w:rsidRDefault="00582F9F" w:rsidP="00582F9F">
            <w:pPr>
              <w:widowControl w:val="0"/>
              <w:autoSpaceDE w:val="0"/>
              <w:autoSpaceDN w:val="0"/>
              <w:adjustRightInd w:val="0"/>
              <w:spacing w:after="0" w:line="240" w:lineRule="auto"/>
              <w:rPr>
                <w:rFonts w:ascii="Arial" w:eastAsia="Times New Roman" w:hAnsi="Arial" w:cs="Arial"/>
                <w:sz w:val="20"/>
                <w:szCs w:val="20"/>
              </w:rPr>
            </w:pPr>
            <w:r w:rsidRPr="00167BF9">
              <w:rPr>
                <w:rFonts w:ascii="Arial" w:eastAsia="Times New Roman" w:hAnsi="Arial" w:cs="Arial"/>
                <w:color w:val="FF0000"/>
                <w:sz w:val="20"/>
                <w:szCs w:val="20"/>
              </w:rPr>
              <w:t>All Payments will be in Sudanese Pounds (SDG). If a subcontract is issued in USD, payments shall be calculated in USD and conv</w:t>
            </w:r>
            <w:r w:rsidR="005E5E66">
              <w:rPr>
                <w:rFonts w:ascii="Arial" w:eastAsia="Times New Roman" w:hAnsi="Arial" w:cs="Arial"/>
                <w:color w:val="FF0000"/>
                <w:sz w:val="20"/>
                <w:szCs w:val="20"/>
              </w:rPr>
              <w:t xml:space="preserve">erted to SDG using Byblos </w:t>
            </w:r>
            <w:r w:rsidRPr="00167BF9">
              <w:rPr>
                <w:rFonts w:ascii="Arial" w:eastAsia="Times New Roman" w:hAnsi="Arial" w:cs="Arial"/>
                <w:color w:val="FF0000"/>
                <w:sz w:val="20"/>
                <w:szCs w:val="20"/>
              </w:rPr>
              <w:t xml:space="preserve">bank </w:t>
            </w:r>
            <w:r w:rsidR="005E5E66">
              <w:rPr>
                <w:rFonts w:ascii="Arial" w:eastAsia="Times New Roman" w:hAnsi="Arial" w:cs="Arial"/>
                <w:color w:val="FF0000"/>
                <w:sz w:val="20"/>
                <w:szCs w:val="20"/>
              </w:rPr>
              <w:t xml:space="preserve">official </w:t>
            </w:r>
            <w:r w:rsidRPr="00167BF9">
              <w:rPr>
                <w:rFonts w:ascii="Arial" w:eastAsia="Times New Roman" w:hAnsi="Arial" w:cs="Arial"/>
                <w:color w:val="FF0000"/>
                <w:sz w:val="20"/>
                <w:szCs w:val="20"/>
              </w:rPr>
              <w:t>rate at the time of payment.</w:t>
            </w:r>
          </w:p>
        </w:tc>
      </w:tr>
      <w:tr w:rsidR="00582F9F" w:rsidRPr="00582F9F" w:rsidTr="00582F9F">
        <w:trPr>
          <w:trHeight w:val="1526"/>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bidder shall fill all the information requested in the bid documents. If additional pages are required, the same can be inserted and paged accordingly. </w:t>
            </w:r>
            <w:r w:rsidRPr="00582F9F">
              <w:rPr>
                <w:rFonts w:ascii="Arial" w:eastAsia="Times New Roman" w:hAnsi="Arial" w:cs="Arial"/>
                <w:sz w:val="20"/>
                <w:szCs w:val="20"/>
                <w:u w:val="single"/>
              </w:rPr>
              <w:t>All the information shall be typed or written in indelible ink and shall be signed by a person or persons duly authorized to sign on behalf of the bidder</w:t>
            </w:r>
            <w:r w:rsidRPr="00582F9F">
              <w:rPr>
                <w:rFonts w:ascii="Arial" w:eastAsia="Times New Roman" w:hAnsi="Arial" w:cs="Arial"/>
                <w:sz w:val="20"/>
                <w:szCs w:val="20"/>
              </w:rPr>
              <w:t xml:space="preserv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All pages of the bid where entries or amendments have been made shall be initialed by the person or persons signing the bid. </w:t>
            </w:r>
          </w:p>
        </w:tc>
      </w:tr>
      <w:tr w:rsidR="00582F9F" w:rsidRPr="00582F9F" w:rsidTr="00582F9F">
        <w:trPr>
          <w:trHeight w:val="572"/>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Bid shall remain valid for a period of </w:t>
            </w:r>
            <w:r w:rsidRPr="00582F9F">
              <w:rPr>
                <w:rFonts w:ascii="Arial" w:eastAsia="Times New Roman" w:hAnsi="Arial" w:cs="Arial"/>
                <w:b/>
                <w:bCs/>
                <w:sz w:val="20"/>
                <w:szCs w:val="20"/>
                <w:highlight w:val="yellow"/>
              </w:rPr>
              <w:t>90 days</w:t>
            </w:r>
            <w:r w:rsidRPr="00582F9F">
              <w:rPr>
                <w:rFonts w:ascii="Arial" w:eastAsia="Times New Roman" w:hAnsi="Arial" w:cs="Arial"/>
                <w:sz w:val="20"/>
                <w:szCs w:val="20"/>
              </w:rPr>
              <w:t xml:space="preserve"> from the date of closing of the RFP. Bidders may not alter their bids after submission. </w:t>
            </w:r>
          </w:p>
        </w:tc>
      </w:tr>
      <w:tr w:rsidR="00582F9F" w:rsidRPr="00582F9F" w:rsidTr="00582F9F">
        <w:trPr>
          <w:trHeight w:val="347"/>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Opening of the Bids shall be presided over by the members of the Bid Committee</w:t>
            </w:r>
          </w:p>
        </w:tc>
      </w:tr>
      <w:tr w:rsidR="00582F9F" w:rsidRPr="00582F9F" w:rsidTr="00582F9F">
        <w:trPr>
          <w:trHeight w:val="1301"/>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Bid Committee will not share information relating to the examination, clarification, evaluation, and comparison of bids, and recommendations for the award of a contract, shall </w:t>
            </w:r>
            <w:r w:rsidRPr="00582F9F">
              <w:rPr>
                <w:rFonts w:ascii="Arial" w:eastAsia="Times New Roman" w:hAnsi="Arial" w:cs="Arial"/>
                <w:caps/>
                <w:sz w:val="20"/>
                <w:szCs w:val="20"/>
              </w:rPr>
              <w:t>not</w:t>
            </w:r>
            <w:r w:rsidRPr="00582F9F">
              <w:rPr>
                <w:rFonts w:ascii="Arial" w:eastAsia="Times New Roman" w:hAnsi="Arial" w:cs="Arial"/>
                <w:sz w:val="20"/>
                <w:szCs w:val="20"/>
              </w:rPr>
              <w:t xml:space="preserve"> be disclosed to bidders or any other persons not officially concerned with such process until the award to the successful bidder has been announced. Any effort by a bidder to influence the Bid Committee’s processing of bids or award decisions may result in the rejection of the bidder’s bid. </w:t>
            </w:r>
          </w:p>
        </w:tc>
      </w:tr>
      <w:tr w:rsidR="00582F9F" w:rsidRPr="00582F9F" w:rsidTr="00582F9F">
        <w:trPr>
          <w:trHeight w:val="1247"/>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To assist in the examination, evaluation, and comparison of bids, the Bid Committee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Bid Committee in the evaluation of the bids. </w:t>
            </w:r>
          </w:p>
        </w:tc>
      </w:tr>
    </w:tbl>
    <w:p w:rsidR="00582F9F" w:rsidRPr="00460A3B" w:rsidRDefault="00582F9F">
      <w:pPr>
        <w:jc w:val="both"/>
        <w:rPr>
          <w:rFonts w:ascii="Arial" w:hAnsi="Arial" w:cs="Arial"/>
        </w:rPr>
      </w:pPr>
    </w:p>
    <w:p w:rsidR="00B9096A" w:rsidRPr="00460A3B" w:rsidRDefault="00B3383E" w:rsidP="005A7564">
      <w:pPr>
        <w:pStyle w:val="ListParagraph"/>
        <w:numPr>
          <w:ilvl w:val="0"/>
          <w:numId w:val="3"/>
        </w:numPr>
        <w:spacing w:after="0" w:line="240" w:lineRule="auto"/>
        <w:ind w:left="720"/>
        <w:jc w:val="both"/>
        <w:rPr>
          <w:rFonts w:ascii="Arial" w:hAnsi="Arial" w:cs="Arial"/>
        </w:rPr>
      </w:pPr>
      <w:r w:rsidRPr="00460A3B">
        <w:rPr>
          <w:rFonts w:ascii="Arial" w:hAnsi="Arial" w:cs="Arial"/>
          <w:u w:val="single"/>
        </w:rPr>
        <w:lastRenderedPageBreak/>
        <w:t>Responsibility Determination</w:t>
      </w:r>
      <w:r w:rsidR="002410F9" w:rsidRPr="00460A3B">
        <w:rPr>
          <w:rFonts w:ascii="Arial" w:hAnsi="Arial" w:cs="Arial"/>
        </w:rPr>
        <w:t>: Award shall only be made to</w:t>
      </w:r>
      <w:r w:rsidRPr="00460A3B">
        <w:rPr>
          <w:rFonts w:ascii="Arial" w:hAnsi="Arial" w:cs="Arial"/>
        </w:rPr>
        <w:t xml:space="preserve"> “responsible” prospective </w:t>
      </w:r>
      <w:r w:rsidR="00872B92" w:rsidRPr="00460A3B">
        <w:rPr>
          <w:rFonts w:ascii="Arial" w:hAnsi="Arial" w:cs="Arial"/>
        </w:rPr>
        <w:t>Offerors</w:t>
      </w:r>
      <w:r w:rsidRPr="00460A3B">
        <w:rPr>
          <w:rFonts w:ascii="Arial" w:hAnsi="Arial" w:cs="Arial"/>
        </w:rPr>
        <w:t xml:space="preserve">. To enable </w:t>
      </w:r>
      <w:r w:rsidR="00127137" w:rsidRPr="00460A3B">
        <w:rPr>
          <w:rFonts w:ascii="Arial" w:hAnsi="Arial" w:cs="Arial"/>
        </w:rPr>
        <w:t>DT Global</w:t>
      </w:r>
      <w:r w:rsidRPr="00460A3B">
        <w:rPr>
          <w:rFonts w:ascii="Arial" w:hAnsi="Arial" w:cs="Arial"/>
        </w:rPr>
        <w:t xml:space="preserve"> to make this determination, the </w:t>
      </w:r>
      <w:proofErr w:type="spellStart"/>
      <w:r w:rsidRPr="00460A3B">
        <w:rPr>
          <w:rFonts w:ascii="Arial" w:hAnsi="Arial" w:cs="Arial"/>
        </w:rPr>
        <w:t>Offeror</w:t>
      </w:r>
      <w:proofErr w:type="spellEnd"/>
      <w:r w:rsidRPr="00460A3B">
        <w:rPr>
          <w:rFonts w:ascii="Arial" w:hAnsi="Arial" w:cs="Arial"/>
        </w:rPr>
        <w:t xml:space="preserve"> must briefly describe in the Attachment Section of the proposal that it: </w:t>
      </w:r>
    </w:p>
    <w:p w:rsidR="00B9096A" w:rsidRPr="00460A3B" w:rsidRDefault="00B9096A" w:rsidP="00693CFB">
      <w:pPr>
        <w:spacing w:after="0" w:line="240" w:lineRule="auto"/>
        <w:jc w:val="both"/>
        <w:rPr>
          <w:rFonts w:ascii="Arial" w:hAnsi="Arial" w:cs="Arial"/>
        </w:rPr>
      </w:pP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has a satisfactory performance record;</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rsidR="00B9096A" w:rsidRPr="00460A3B" w:rsidRDefault="00B3383E" w:rsidP="005A7564">
      <w:pPr>
        <w:pStyle w:val="ListParagraph"/>
        <w:numPr>
          <w:ilvl w:val="0"/>
          <w:numId w:val="2"/>
        </w:numPr>
        <w:spacing w:after="0" w:line="240" w:lineRule="auto"/>
        <w:ind w:left="1440"/>
        <w:jc w:val="both"/>
        <w:rPr>
          <w:rFonts w:ascii="Arial" w:hAnsi="Arial" w:cs="Arial"/>
        </w:rPr>
      </w:pPr>
      <w:proofErr w:type="gramStart"/>
      <w:r w:rsidRPr="00460A3B">
        <w:rPr>
          <w:rFonts w:ascii="Arial" w:hAnsi="Arial" w:cs="Arial"/>
        </w:rPr>
        <w:t>is</w:t>
      </w:r>
      <w:proofErr w:type="gramEnd"/>
      <w:r w:rsidRPr="00460A3B">
        <w:rPr>
          <w:rFonts w:ascii="Arial" w:hAnsi="Arial" w:cs="Arial"/>
        </w:rPr>
        <w:t xml:space="preserve"> otherwise qualified and eligible to receive an award under applicable laws and regulations. </w:t>
      </w:r>
    </w:p>
    <w:p w:rsidR="005D5AEC" w:rsidRPr="00F57E1A" w:rsidRDefault="00B3383E" w:rsidP="005A7564">
      <w:pPr>
        <w:pStyle w:val="ListParagraph"/>
        <w:numPr>
          <w:ilvl w:val="0"/>
          <w:numId w:val="3"/>
        </w:numPr>
        <w:spacing w:after="0" w:line="240" w:lineRule="auto"/>
        <w:ind w:left="720"/>
        <w:jc w:val="both"/>
        <w:rPr>
          <w:rFonts w:ascii="Arial" w:hAnsi="Arial" w:cs="Arial"/>
        </w:rPr>
      </w:pPr>
      <w:r w:rsidRPr="00F57E1A">
        <w:rPr>
          <w:rFonts w:ascii="Arial" w:hAnsi="Arial" w:cs="Arial"/>
        </w:rPr>
        <w:t>Eligibility of Firms – Source /Nationality:</w:t>
      </w:r>
      <w:r w:rsidR="00F570A4">
        <w:rPr>
          <w:rFonts w:ascii="Arial" w:hAnsi="Arial" w:cs="Arial"/>
        </w:rPr>
        <w:t xml:space="preserve"> </w:t>
      </w:r>
      <w:r w:rsidRPr="00F57E1A">
        <w:rPr>
          <w:rFonts w:ascii="Arial" w:hAnsi="Arial" w:cs="Arial"/>
        </w:rPr>
        <w:t xml:space="preserve">The authorized geographic code for the source and </w:t>
      </w:r>
      <w:r w:rsidR="00872B92" w:rsidRPr="00F57E1A">
        <w:rPr>
          <w:rFonts w:ascii="Arial" w:hAnsi="Arial" w:cs="Arial"/>
        </w:rPr>
        <w:t xml:space="preserve">nationality </w:t>
      </w:r>
      <w:r w:rsidRPr="00F57E1A">
        <w:rPr>
          <w:rFonts w:ascii="Arial" w:hAnsi="Arial" w:cs="Arial"/>
        </w:rPr>
        <w:t>of the goods</w:t>
      </w:r>
      <w:r w:rsidR="00872B92" w:rsidRPr="00F57E1A">
        <w:rPr>
          <w:rFonts w:ascii="Arial" w:hAnsi="Arial" w:cs="Arial"/>
        </w:rPr>
        <w:t>,</w:t>
      </w:r>
      <w:r w:rsidRPr="00F57E1A">
        <w:rPr>
          <w:rFonts w:ascii="Arial" w:hAnsi="Arial" w:cs="Arial"/>
        </w:rPr>
        <w:t xml:space="preserve"> services</w:t>
      </w:r>
      <w:r w:rsidR="00872B92" w:rsidRPr="00F57E1A">
        <w:rPr>
          <w:rFonts w:ascii="Arial" w:hAnsi="Arial" w:cs="Arial"/>
        </w:rPr>
        <w:t>,</w:t>
      </w:r>
      <w:r w:rsidR="002410F9" w:rsidRPr="00F57E1A">
        <w:rPr>
          <w:rFonts w:ascii="Arial" w:hAnsi="Arial" w:cs="Arial"/>
        </w:rPr>
        <w:t xml:space="preserve"> and </w:t>
      </w:r>
      <w:r w:rsidRPr="00F57E1A">
        <w:rPr>
          <w:rFonts w:ascii="Arial" w:hAnsi="Arial" w:cs="Arial"/>
        </w:rPr>
        <w:t>suppliers under th</w:t>
      </w:r>
      <w:r w:rsidR="00B45AED" w:rsidRPr="00F57E1A">
        <w:rPr>
          <w:rFonts w:ascii="Arial" w:hAnsi="Arial" w:cs="Arial"/>
        </w:rPr>
        <w:t xml:space="preserve">e </w:t>
      </w:r>
      <w:r w:rsidR="009F6470" w:rsidRPr="00F57E1A">
        <w:rPr>
          <w:rFonts w:ascii="Arial" w:hAnsi="Arial" w:cs="Arial"/>
        </w:rPr>
        <w:t>PO/</w:t>
      </w:r>
      <w:r w:rsidR="009509FE" w:rsidRPr="00F57E1A">
        <w:rPr>
          <w:rFonts w:ascii="Arial" w:hAnsi="Arial" w:cs="Arial"/>
        </w:rPr>
        <w:t>Contract CIS</w:t>
      </w:r>
      <w:r w:rsidR="00B45AED" w:rsidRPr="00F57E1A">
        <w:rPr>
          <w:rFonts w:ascii="Arial" w:hAnsi="Arial" w:cs="Arial"/>
        </w:rPr>
        <w:t>93</w:t>
      </w:r>
      <w:r w:rsidR="00885C70" w:rsidRPr="00F57E1A">
        <w:rPr>
          <w:rFonts w:ascii="Arial" w:hAnsi="Arial" w:cs="Arial"/>
        </w:rPr>
        <w:t>7</w:t>
      </w:r>
      <w:r w:rsidR="00B45AED" w:rsidRPr="00F57E1A">
        <w:rPr>
          <w:rFonts w:ascii="Arial" w:hAnsi="Arial" w:cs="Arial"/>
        </w:rPr>
        <w:t>.</w:t>
      </w:r>
      <w:r w:rsidR="00707832" w:rsidRPr="00F57E1A">
        <w:rPr>
          <w:rFonts w:ascii="Arial" w:hAnsi="Arial" w:cs="Arial"/>
        </w:rPr>
        <w:t xml:space="preserve"> 93</w:t>
      </w:r>
      <w:r w:rsidR="00885C70" w:rsidRPr="00F57E1A">
        <w:rPr>
          <w:rFonts w:ascii="Arial" w:hAnsi="Arial" w:cs="Arial"/>
        </w:rPr>
        <w:t>7</w:t>
      </w:r>
      <w:r w:rsidR="00707832" w:rsidRPr="00F57E1A">
        <w:rPr>
          <w:rFonts w:ascii="Arial" w:eastAsiaTheme="minorHAnsi" w:hAnsi="Arial" w:cs="Arial"/>
        </w:rPr>
        <w:t xml:space="preserve">requires that goods and services be acquired </w:t>
      </w:r>
      <w:r w:rsidR="00483FAC" w:rsidRPr="00F57E1A">
        <w:rPr>
          <w:rFonts w:ascii="Arial" w:eastAsiaTheme="minorHAnsi" w:hAnsi="Arial" w:cs="Arial"/>
        </w:rPr>
        <w:t xml:space="preserve">from </w:t>
      </w:r>
      <w:r w:rsidR="00B45AED" w:rsidRPr="00F57E1A">
        <w:rPr>
          <w:rFonts w:ascii="Arial" w:eastAsiaTheme="minorHAnsi" w:hAnsi="Arial" w:cs="Arial"/>
        </w:rPr>
        <w:t>the</w:t>
      </w:r>
      <w:r w:rsidR="00483FAC" w:rsidRPr="00F57E1A">
        <w:rPr>
          <w:rFonts w:ascii="Arial" w:eastAsiaTheme="minorHAnsi" w:hAnsi="Arial" w:cs="Arial"/>
        </w:rPr>
        <w:t xml:space="preserve"> United States, </w:t>
      </w:r>
      <w:r w:rsidR="00D43F90" w:rsidRPr="00F57E1A">
        <w:rPr>
          <w:rFonts w:ascii="Arial" w:eastAsiaTheme="minorHAnsi" w:hAnsi="Arial" w:cs="Arial"/>
        </w:rPr>
        <w:t>cooperating</w:t>
      </w:r>
      <w:r w:rsidR="00B45AED" w:rsidRPr="00F57E1A">
        <w:rPr>
          <w:rFonts w:ascii="Arial" w:eastAsiaTheme="minorHAnsi" w:hAnsi="Arial" w:cs="Arial"/>
        </w:rPr>
        <w:t xml:space="preserve"> country</w:t>
      </w:r>
      <w:r w:rsidR="00483FAC" w:rsidRPr="00F57E1A">
        <w:rPr>
          <w:rFonts w:ascii="Arial" w:eastAsiaTheme="minorHAnsi" w:hAnsi="Arial" w:cs="Arial"/>
        </w:rPr>
        <w:t xml:space="preserve">, </w:t>
      </w:r>
      <w:r w:rsidR="004D7048" w:rsidRPr="00F57E1A">
        <w:rPr>
          <w:rFonts w:ascii="Arial" w:eastAsiaTheme="minorHAnsi" w:hAnsi="Arial" w:cs="Arial"/>
        </w:rPr>
        <w:t>and</w:t>
      </w:r>
      <w:r w:rsidR="00483FAC" w:rsidRPr="00F57E1A">
        <w:rPr>
          <w:rFonts w:ascii="Arial" w:eastAsiaTheme="minorHAnsi" w:hAnsi="Arial" w:cs="Arial"/>
        </w:rPr>
        <w:t xml:space="preserve"> developing countries </w:t>
      </w:r>
      <w:r w:rsidR="00CB156B" w:rsidRPr="00F57E1A">
        <w:rPr>
          <w:rFonts w:ascii="Arial" w:eastAsiaTheme="minorHAnsi" w:hAnsi="Arial" w:cs="Arial"/>
        </w:rPr>
        <w:t>other than</w:t>
      </w:r>
      <w:r w:rsidR="00395388" w:rsidRPr="00F57E1A">
        <w:rPr>
          <w:rFonts w:ascii="Arial" w:eastAsiaTheme="minorHAnsi" w:hAnsi="Arial" w:cs="Arial"/>
        </w:rPr>
        <w:t xml:space="preserve"> advanced developing countries</w:t>
      </w:r>
      <w:r w:rsidR="00F570A4">
        <w:rPr>
          <w:rFonts w:ascii="Arial" w:eastAsiaTheme="minorHAnsi" w:hAnsi="Arial" w:cs="Arial"/>
        </w:rPr>
        <w:t xml:space="preserve"> </w:t>
      </w:r>
      <w:r w:rsidR="008D01BC" w:rsidRPr="00F57E1A">
        <w:rPr>
          <w:rFonts w:ascii="Arial" w:eastAsiaTheme="minorHAnsi" w:hAnsi="Arial" w:cs="Arial"/>
        </w:rPr>
        <w:t xml:space="preserve">but </w:t>
      </w:r>
      <w:r w:rsidR="00B45AED" w:rsidRPr="00F57E1A">
        <w:rPr>
          <w:rFonts w:ascii="Arial" w:eastAsiaTheme="minorHAnsi" w:hAnsi="Arial" w:cs="Arial"/>
        </w:rPr>
        <w:t>excluding any country that is a prohibited source</w:t>
      </w:r>
      <w:r w:rsidR="00707832" w:rsidRPr="00F57E1A">
        <w:rPr>
          <w:rFonts w:ascii="Arial" w:eastAsiaTheme="minorHAnsi" w:hAnsi="Arial" w:cs="Arial"/>
        </w:rPr>
        <w:t>. </w:t>
      </w:r>
      <w:r w:rsidRPr="00F57E1A">
        <w:rPr>
          <w:rFonts w:ascii="Arial" w:hAnsi="Arial" w:cs="Arial"/>
        </w:rPr>
        <w:t xml:space="preserve">A full discussion of the source </w:t>
      </w:r>
      <w:r w:rsidR="00872B92" w:rsidRPr="00F57E1A">
        <w:rPr>
          <w:rFonts w:ascii="Arial" w:hAnsi="Arial" w:cs="Arial"/>
        </w:rPr>
        <w:t xml:space="preserve">and </w:t>
      </w:r>
      <w:r w:rsidRPr="00F57E1A">
        <w:rPr>
          <w:rFonts w:ascii="Arial" w:hAnsi="Arial" w:cs="Arial"/>
        </w:rPr>
        <w:t>nationality requirements maybe found at 22CFR228</w:t>
      </w:r>
      <w:r w:rsidR="00B9096A" w:rsidRPr="00F57E1A">
        <w:rPr>
          <w:rFonts w:ascii="Arial" w:hAnsi="Arial" w:cs="Arial"/>
        </w:rPr>
        <w:t xml:space="preserve">. </w:t>
      </w:r>
      <w:r w:rsidRPr="00F57E1A">
        <w:rPr>
          <w:rFonts w:ascii="Arial" w:hAnsi="Arial" w:cs="Arial"/>
        </w:rPr>
        <w:t>Offerors whose proposals fail to meet the nationality requirements will be considered non-responsive.</w:t>
      </w:r>
    </w:p>
    <w:p w:rsidR="00B02530" w:rsidRPr="00F57E1A" w:rsidRDefault="00243BB1" w:rsidP="005A7564">
      <w:pPr>
        <w:pStyle w:val="ListParagraph"/>
        <w:numPr>
          <w:ilvl w:val="0"/>
          <w:numId w:val="3"/>
        </w:numPr>
        <w:spacing w:after="0" w:line="240" w:lineRule="auto"/>
        <w:ind w:left="720"/>
        <w:jc w:val="both"/>
        <w:rPr>
          <w:rFonts w:ascii="Arial" w:hAnsi="Arial" w:cs="Arial"/>
        </w:rPr>
      </w:pPr>
      <w:r w:rsidRPr="00F57E1A">
        <w:rPr>
          <w:rFonts w:ascii="Arial" w:hAnsi="Arial" w:cs="Arial"/>
        </w:rPr>
        <w:t xml:space="preserve">NDAA Section 889 Compliance. </w:t>
      </w:r>
      <w:r w:rsidR="00A64E6B" w:rsidRPr="00F57E1A">
        <w:rPr>
          <w:rFonts w:ascii="Arial" w:hAnsi="Arial" w:cs="Arial"/>
        </w:rPr>
        <w:t xml:space="preserve">Section 889 of John S. McCain National Defense Authorization Act for Fiscal Year 2019 (NDAA) </w:t>
      </w:r>
      <w:r w:rsidR="008205CD" w:rsidRPr="00F57E1A">
        <w:rPr>
          <w:rFonts w:ascii="Arial" w:hAnsi="Arial" w:cs="Arial"/>
        </w:rPr>
        <w:t xml:space="preserve">prohibits the U.S. Government and its contractors </w:t>
      </w:r>
      <w:r w:rsidR="004856DF" w:rsidRPr="00F57E1A">
        <w:rPr>
          <w:rFonts w:ascii="Arial" w:hAnsi="Arial" w:cs="Arial"/>
        </w:rPr>
        <w:t>from</w:t>
      </w:r>
      <w:r w:rsidR="0011441A" w:rsidRPr="00F57E1A">
        <w:rPr>
          <w:rFonts w:ascii="Arial" w:hAnsi="Arial" w:cs="Arial"/>
        </w:rPr>
        <w:t xml:space="preserve"> (1)</w:t>
      </w:r>
      <w:r w:rsidR="004856DF" w:rsidRPr="00F57E1A">
        <w:rPr>
          <w:rFonts w:ascii="Arial" w:hAnsi="Arial" w:cs="Arial"/>
        </w:rPr>
        <w:t xml:space="preserve"> procuring or obtaining any equipment, system, or </w:t>
      </w:r>
      <w:r w:rsidR="000E5D5C" w:rsidRPr="00F57E1A">
        <w:rPr>
          <w:rFonts w:ascii="Arial" w:hAnsi="Arial" w:cs="Arial"/>
        </w:rPr>
        <w:t>services</w:t>
      </w:r>
      <w:r w:rsidR="004856DF" w:rsidRPr="00F57E1A">
        <w:rPr>
          <w:rFonts w:ascii="Arial" w:hAnsi="Arial" w:cs="Arial"/>
        </w:rPr>
        <w:t xml:space="preserve"> that uses covered </w:t>
      </w:r>
      <w:r w:rsidR="000E5D5C" w:rsidRPr="00F57E1A">
        <w:rPr>
          <w:rFonts w:ascii="Arial" w:hAnsi="Arial" w:cs="Arial"/>
        </w:rPr>
        <w:t>telecommunications</w:t>
      </w:r>
      <w:r w:rsidR="004856DF" w:rsidRPr="00F57E1A">
        <w:rPr>
          <w:rFonts w:ascii="Arial" w:hAnsi="Arial" w:cs="Arial"/>
        </w:rPr>
        <w:t xml:space="preserve"> equipment or services </w:t>
      </w:r>
      <w:r w:rsidR="00764E46" w:rsidRPr="00F57E1A">
        <w:rPr>
          <w:rFonts w:ascii="Arial" w:hAnsi="Arial" w:cs="Arial"/>
        </w:rPr>
        <w:t>and (2) enter into a contract (or extend or renew a contract) with an entity that uses any equipment, system, or service</w:t>
      </w:r>
      <w:r w:rsidR="00B02530" w:rsidRPr="00F57E1A">
        <w:rPr>
          <w:rFonts w:ascii="Arial" w:hAnsi="Arial" w:cs="Arial"/>
        </w:rPr>
        <w:t xml:space="preserve"> that uses covered telecommunications equipment or services. </w:t>
      </w:r>
      <w:r w:rsidR="00616068" w:rsidRPr="00F57E1A">
        <w:rPr>
          <w:rFonts w:ascii="Arial" w:hAnsi="Arial" w:cs="Arial"/>
        </w:rPr>
        <w:t>A full discussion of the prohibitions can be found at FAR 52.204-25.</w:t>
      </w:r>
      <w:r w:rsidR="00F0499E" w:rsidRPr="00F57E1A">
        <w:rPr>
          <w:rFonts w:ascii="Arial" w:hAnsi="Arial" w:cs="Arial"/>
        </w:rPr>
        <w:t xml:space="preserve"> To be eligible for award </w:t>
      </w:r>
      <w:r w:rsidR="00D77A30" w:rsidRPr="00F57E1A">
        <w:rPr>
          <w:rFonts w:ascii="Arial" w:hAnsi="Arial" w:cs="Arial"/>
        </w:rPr>
        <w:t xml:space="preserve">the </w:t>
      </w:r>
      <w:proofErr w:type="spellStart"/>
      <w:r w:rsidR="00D77A30" w:rsidRPr="00F57E1A">
        <w:rPr>
          <w:rFonts w:ascii="Arial" w:hAnsi="Arial" w:cs="Arial"/>
        </w:rPr>
        <w:t>offeror</w:t>
      </w:r>
      <w:proofErr w:type="spellEnd"/>
      <w:r w:rsidR="00D77A30" w:rsidRPr="00F57E1A">
        <w:rPr>
          <w:rFonts w:ascii="Arial" w:hAnsi="Arial" w:cs="Arial"/>
        </w:rPr>
        <w:t xml:space="preserve"> must complete and sign the representation in Attachment IV. </w:t>
      </w:r>
    </w:p>
    <w:p w:rsidR="005D5AEC" w:rsidRPr="00F57E1A" w:rsidRDefault="00B3383E" w:rsidP="005A7564">
      <w:pPr>
        <w:pStyle w:val="ListParagraph"/>
        <w:numPr>
          <w:ilvl w:val="0"/>
          <w:numId w:val="4"/>
        </w:numPr>
        <w:jc w:val="both"/>
        <w:rPr>
          <w:rFonts w:ascii="Arial" w:hAnsi="Arial" w:cs="Arial"/>
        </w:rPr>
      </w:pPr>
      <w:r w:rsidRPr="00F57E1A">
        <w:rPr>
          <w:rFonts w:ascii="Arial" w:hAnsi="Arial" w:cs="Arial"/>
        </w:rPr>
        <w:t>In addition to the above and to comp</w:t>
      </w:r>
      <w:r w:rsidR="002410F9" w:rsidRPr="00F57E1A">
        <w:rPr>
          <w:rFonts w:ascii="Arial" w:hAnsi="Arial" w:cs="Arial"/>
        </w:rPr>
        <w:t xml:space="preserve">ly with the </w:t>
      </w:r>
      <w:r w:rsidR="009F6470" w:rsidRPr="00F57E1A">
        <w:rPr>
          <w:rFonts w:ascii="Arial" w:hAnsi="Arial" w:cs="Arial"/>
        </w:rPr>
        <w:t>Sudan</w:t>
      </w:r>
      <w:r w:rsidR="002410F9" w:rsidRPr="00F57E1A">
        <w:rPr>
          <w:rFonts w:ascii="Arial" w:hAnsi="Arial" w:cs="Arial"/>
        </w:rPr>
        <w:t xml:space="preserve"> local laws, O</w:t>
      </w:r>
      <w:r w:rsidRPr="00F57E1A">
        <w:rPr>
          <w:rFonts w:ascii="Arial" w:hAnsi="Arial" w:cs="Arial"/>
        </w:rPr>
        <w:t xml:space="preserve">fferors must be licensed and authorized to conduct business in </w:t>
      </w:r>
      <w:r w:rsidR="009F6470" w:rsidRPr="00F57E1A">
        <w:rPr>
          <w:rFonts w:ascii="Arial" w:hAnsi="Arial" w:cs="Arial"/>
        </w:rPr>
        <w:t>Sudan.</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Late Offers:</w:t>
      </w:r>
      <w:r w:rsidRPr="00F57E1A">
        <w:rPr>
          <w:rFonts w:ascii="Arial" w:hAnsi="Arial" w:cs="Arial"/>
        </w:rPr>
        <w:t xml:space="preserve"> Offerors are wholly responsible for ensuring that their </w:t>
      </w:r>
      <w:r w:rsidR="00C37590" w:rsidRPr="00F57E1A">
        <w:rPr>
          <w:rFonts w:ascii="Arial" w:hAnsi="Arial" w:cs="Arial"/>
        </w:rPr>
        <w:t xml:space="preserve">offers </w:t>
      </w:r>
      <w:r w:rsidRPr="00F57E1A">
        <w:rPr>
          <w:rFonts w:ascii="Arial" w:hAnsi="Arial" w:cs="Arial"/>
        </w:rPr>
        <w:t xml:space="preserve">are received in accordance with the instructions stated herein. </w:t>
      </w:r>
      <w:r w:rsidR="006517B7" w:rsidRPr="00F57E1A">
        <w:rPr>
          <w:rFonts w:ascii="Arial" w:hAnsi="Arial" w:cs="Arial"/>
        </w:rPr>
        <w:t xml:space="preserve">DT Global reserves the right to reject </w:t>
      </w:r>
      <w:r w:rsidR="00350EF7" w:rsidRPr="00F57E1A">
        <w:rPr>
          <w:rFonts w:ascii="Arial" w:hAnsi="Arial" w:cs="Arial"/>
        </w:rPr>
        <w:t>any offer not submitted by the indicated deadline</w:t>
      </w:r>
      <w:r w:rsidRPr="00F57E1A">
        <w:rPr>
          <w:rFonts w:ascii="Arial" w:hAnsi="Arial" w:cs="Arial"/>
        </w:rPr>
        <w:t xml:space="preserve">, even if it was late as a result of circumstances beyond the </w:t>
      </w:r>
      <w:proofErr w:type="spellStart"/>
      <w:r w:rsidRPr="00F57E1A">
        <w:rPr>
          <w:rFonts w:ascii="Arial" w:hAnsi="Arial" w:cs="Arial"/>
        </w:rPr>
        <w:t>Offeror's</w:t>
      </w:r>
      <w:proofErr w:type="spellEnd"/>
      <w:r w:rsidRPr="00F57E1A">
        <w:rPr>
          <w:rFonts w:ascii="Arial" w:hAnsi="Arial" w:cs="Arial"/>
        </w:rPr>
        <w:t xml:space="preserve"> control.</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Modification/Withdrawal of Offers:</w:t>
      </w:r>
      <w:r w:rsidRPr="00F57E1A">
        <w:rPr>
          <w:rFonts w:ascii="Arial" w:hAnsi="Arial" w:cs="Arial"/>
        </w:rPr>
        <w:t xml:space="preserve">  Offerors have the right to withdraw, modify or correct </w:t>
      </w:r>
      <w:r w:rsidR="00C37590" w:rsidRPr="00F57E1A">
        <w:rPr>
          <w:rFonts w:ascii="Arial" w:hAnsi="Arial" w:cs="Arial"/>
        </w:rPr>
        <w:t xml:space="preserve">their </w:t>
      </w:r>
      <w:r w:rsidRPr="00F57E1A">
        <w:rPr>
          <w:rFonts w:ascii="Arial" w:hAnsi="Arial" w:cs="Arial"/>
        </w:rPr>
        <w:t xml:space="preserve">offer after such time as it has been </w:t>
      </w:r>
      <w:r w:rsidR="00C37590" w:rsidRPr="00F57E1A">
        <w:rPr>
          <w:rFonts w:ascii="Arial" w:hAnsi="Arial" w:cs="Arial"/>
        </w:rPr>
        <w:t xml:space="preserve">emailed </w:t>
      </w:r>
      <w:r w:rsidRPr="00F57E1A">
        <w:rPr>
          <w:rFonts w:ascii="Arial" w:hAnsi="Arial" w:cs="Arial"/>
        </w:rPr>
        <w:t xml:space="preserve">to </w:t>
      </w:r>
      <w:r w:rsidR="00D43F90" w:rsidRPr="00F57E1A">
        <w:rPr>
          <w:rFonts w:ascii="Arial" w:hAnsi="Arial" w:cs="Arial"/>
        </w:rPr>
        <w:t>DT Global;</w:t>
      </w:r>
      <w:r w:rsidRPr="00F57E1A">
        <w:rPr>
          <w:rFonts w:ascii="Arial" w:hAnsi="Arial" w:cs="Arial"/>
        </w:rPr>
        <w:t xml:space="preserve"> at the </w:t>
      </w:r>
      <w:r w:rsidR="00C37590" w:rsidRPr="00F57E1A">
        <w:rPr>
          <w:rFonts w:ascii="Arial" w:hAnsi="Arial" w:cs="Arial"/>
        </w:rPr>
        <w:t xml:space="preserve">email </w:t>
      </w:r>
      <w:r w:rsidRPr="00F57E1A">
        <w:rPr>
          <w:rFonts w:ascii="Arial" w:hAnsi="Arial" w:cs="Arial"/>
        </w:rPr>
        <w:t>address stated above and provided that the request is made before the RFP closing date.</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Disposition of Proposals:</w:t>
      </w:r>
      <w:r w:rsidRPr="00F57E1A">
        <w:rPr>
          <w:rFonts w:ascii="Arial" w:hAnsi="Arial" w:cs="Arial"/>
        </w:rPr>
        <w:t xml:space="preserve">  Proposals submitted in response to this RFP will not be returned. Reasonable efforts will be made to ensure confidentiality of both </w:t>
      </w:r>
      <w:r w:rsidR="00C37590" w:rsidRPr="00F57E1A">
        <w:rPr>
          <w:rFonts w:ascii="Arial" w:hAnsi="Arial" w:cs="Arial"/>
        </w:rPr>
        <w:t xml:space="preserve">Business </w:t>
      </w:r>
      <w:r w:rsidRPr="00F57E1A">
        <w:rPr>
          <w:rFonts w:ascii="Arial" w:hAnsi="Arial" w:cs="Arial"/>
        </w:rPr>
        <w:t xml:space="preserve">and Technical Proposals received from all Offerors. This RFP does not seek information of a highly proprietary nature but if such information is included in the </w:t>
      </w:r>
      <w:proofErr w:type="spellStart"/>
      <w:r w:rsidRPr="00F57E1A">
        <w:rPr>
          <w:rFonts w:ascii="Arial" w:hAnsi="Arial" w:cs="Arial"/>
        </w:rPr>
        <w:t>Offeror’s</w:t>
      </w:r>
      <w:proofErr w:type="spellEnd"/>
      <w:r w:rsidRPr="00F57E1A">
        <w:rPr>
          <w:rFonts w:ascii="Arial" w:hAnsi="Arial" w:cs="Arial"/>
        </w:rPr>
        <w:t xml:space="preserve"> proposal, the </w:t>
      </w:r>
      <w:proofErr w:type="spellStart"/>
      <w:r w:rsidRPr="00F57E1A">
        <w:rPr>
          <w:rFonts w:ascii="Arial" w:hAnsi="Arial" w:cs="Arial"/>
        </w:rPr>
        <w:t>Offeror</w:t>
      </w:r>
      <w:proofErr w:type="spellEnd"/>
      <w:r w:rsidRPr="00F57E1A">
        <w:rPr>
          <w:rFonts w:ascii="Arial" w:hAnsi="Arial" w:cs="Arial"/>
        </w:rPr>
        <w:t xml:space="preserve"> must alert </w:t>
      </w:r>
      <w:r w:rsidR="00D43F90" w:rsidRPr="00F57E1A">
        <w:rPr>
          <w:rFonts w:ascii="Arial" w:hAnsi="Arial" w:cs="Arial"/>
        </w:rPr>
        <w:t xml:space="preserve">DT Global </w:t>
      </w:r>
      <w:r w:rsidRPr="00F57E1A">
        <w:rPr>
          <w:rFonts w:ascii="Arial" w:hAnsi="Arial" w:cs="Arial"/>
        </w:rPr>
        <w:t>and must annotate the material by marking it “Confidential and Proprietary” so that these sections can be treated appropriately.</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rPr>
        <w:t xml:space="preserve">Regardless of the method used in the submission of the proposal, the Technical Proposal and </w:t>
      </w:r>
      <w:r w:rsidR="00C37590" w:rsidRPr="00F57E1A">
        <w:rPr>
          <w:rFonts w:ascii="Arial" w:hAnsi="Arial" w:cs="Arial"/>
        </w:rPr>
        <w:t xml:space="preserve">Business </w:t>
      </w:r>
      <w:r w:rsidRPr="00F57E1A">
        <w:rPr>
          <w:rFonts w:ascii="Arial" w:hAnsi="Arial" w:cs="Arial"/>
        </w:rPr>
        <w:t xml:space="preserve">Proposal must be kept separate from each other. Technical Proposals </w:t>
      </w:r>
      <w:r w:rsidRPr="00F57E1A">
        <w:rPr>
          <w:rFonts w:ascii="Arial" w:hAnsi="Arial" w:cs="Arial"/>
          <w:b/>
          <w:u w:val="single"/>
        </w:rPr>
        <w:t>must not</w:t>
      </w:r>
      <w:r w:rsidRPr="00F57E1A">
        <w:rPr>
          <w:rFonts w:ascii="Arial" w:hAnsi="Arial" w:cs="Arial"/>
        </w:rPr>
        <w:t xml:space="preserve"> make reference to cost or pricing data in order that the technical evaluation may be made strictly on the basis of technical merit.</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Clarification and Amendment to the RFP</w:t>
      </w:r>
      <w:r w:rsidRPr="00F57E1A">
        <w:rPr>
          <w:rFonts w:ascii="Arial" w:hAnsi="Arial" w:cs="Arial"/>
        </w:rPr>
        <w:t>:</w:t>
      </w:r>
    </w:p>
    <w:p w:rsidR="005D5AEC" w:rsidRPr="00F57E1A" w:rsidRDefault="00B3383E" w:rsidP="005A7564">
      <w:pPr>
        <w:pStyle w:val="ListParagraph"/>
        <w:numPr>
          <w:ilvl w:val="1"/>
          <w:numId w:val="5"/>
        </w:numPr>
        <w:spacing w:after="0" w:line="240" w:lineRule="auto"/>
        <w:jc w:val="both"/>
        <w:rPr>
          <w:rFonts w:ascii="Arial" w:hAnsi="Arial" w:cs="Arial"/>
        </w:rPr>
      </w:pPr>
      <w:r w:rsidRPr="00F57E1A">
        <w:rPr>
          <w:rFonts w:ascii="Arial" w:hAnsi="Arial" w:cs="Arial"/>
        </w:rPr>
        <w:t xml:space="preserve">Any question raised regarding this solicitation should be received no later </w:t>
      </w:r>
      <w:r w:rsidR="004544C8" w:rsidRPr="00F57E1A">
        <w:rPr>
          <w:rFonts w:ascii="Arial" w:hAnsi="Arial" w:cs="Arial"/>
        </w:rPr>
        <w:t>3 pm Khartoum/Sudan local</w:t>
      </w:r>
      <w:r w:rsidR="00C37590" w:rsidRPr="00F57E1A">
        <w:rPr>
          <w:rFonts w:ascii="Arial" w:hAnsi="Arial" w:cs="Arial"/>
        </w:rPr>
        <w:t xml:space="preserve"> time on</w:t>
      </w:r>
      <w:r w:rsidR="00064A51">
        <w:rPr>
          <w:rFonts w:ascii="Arial" w:hAnsi="Arial" w:cs="Arial"/>
        </w:rPr>
        <w:t xml:space="preserve"> Aug 05</w:t>
      </w:r>
      <w:r w:rsidR="00582F9F" w:rsidRPr="00F57E1A">
        <w:rPr>
          <w:rFonts w:ascii="Arial" w:hAnsi="Arial" w:cs="Arial"/>
          <w:vertAlign w:val="superscript"/>
        </w:rPr>
        <w:t>th</w:t>
      </w:r>
      <w:r w:rsidR="00582F9F" w:rsidRPr="00F57E1A">
        <w:rPr>
          <w:rFonts w:ascii="Arial" w:hAnsi="Arial" w:cs="Arial"/>
        </w:rPr>
        <w:t>2022</w:t>
      </w:r>
      <w:r w:rsidRPr="00F57E1A">
        <w:rPr>
          <w:rFonts w:ascii="Arial" w:hAnsi="Arial" w:cs="Arial"/>
        </w:rPr>
        <w:t xml:space="preserve">. All questions must be </w:t>
      </w:r>
      <w:r w:rsidRPr="00F57E1A">
        <w:rPr>
          <w:rFonts w:ascii="Arial" w:hAnsi="Arial" w:cs="Arial"/>
          <w:b/>
          <w:u w:val="single"/>
        </w:rPr>
        <w:t>in writing,</w:t>
      </w:r>
      <w:r w:rsidRPr="00F57E1A">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rsidR="00C613AD"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rPr>
        <w:lastRenderedPageBreak/>
        <w:t xml:space="preserve">If </w:t>
      </w:r>
      <w:proofErr w:type="spellStart"/>
      <w:r w:rsidRPr="00F57E1A">
        <w:rPr>
          <w:rFonts w:ascii="Arial" w:hAnsi="Arial" w:cs="Arial"/>
        </w:rPr>
        <w:t>Offeror</w:t>
      </w:r>
      <w:proofErr w:type="spellEnd"/>
      <w:r w:rsidRPr="00F57E1A">
        <w:rPr>
          <w:rFonts w:ascii="Arial" w:hAnsi="Arial" w:cs="Arial"/>
        </w:rPr>
        <w:t xml:space="preserve"> intends to submit a proposal in response to this solicitation and wish</w:t>
      </w:r>
      <w:r w:rsidR="00C37590" w:rsidRPr="00F57E1A">
        <w:rPr>
          <w:rFonts w:ascii="Arial" w:hAnsi="Arial" w:cs="Arial"/>
        </w:rPr>
        <w:t>es</w:t>
      </w:r>
      <w:r w:rsidRPr="00F57E1A">
        <w:rPr>
          <w:rFonts w:ascii="Arial" w:hAnsi="Arial" w:cs="Arial"/>
        </w:rPr>
        <w:t xml:space="preserve"> to receive any updates thereto, </w:t>
      </w:r>
      <w:proofErr w:type="spellStart"/>
      <w:r w:rsidR="00C37590" w:rsidRPr="00F57E1A">
        <w:rPr>
          <w:rFonts w:ascii="Arial" w:hAnsi="Arial" w:cs="Arial"/>
        </w:rPr>
        <w:t>Offeror</w:t>
      </w:r>
      <w:proofErr w:type="spellEnd"/>
      <w:r w:rsidR="00C37590" w:rsidRPr="00F57E1A">
        <w:rPr>
          <w:rFonts w:ascii="Arial" w:hAnsi="Arial" w:cs="Arial"/>
        </w:rPr>
        <w:t xml:space="preserve"> is</w:t>
      </w:r>
      <w:r w:rsidRPr="00F57E1A">
        <w:rPr>
          <w:rFonts w:ascii="Arial" w:hAnsi="Arial" w:cs="Arial"/>
        </w:rPr>
        <w:t xml:space="preserve"> encouraged to confirm receipt of this solicitation by email to the email address specified in the cover </w:t>
      </w:r>
      <w:r w:rsidR="00DB647A" w:rsidRPr="00F57E1A">
        <w:rPr>
          <w:rFonts w:ascii="Arial" w:hAnsi="Arial" w:cs="Arial"/>
        </w:rPr>
        <w:t>memo</w:t>
      </w:r>
      <w:r w:rsidR="001D3B77" w:rsidRPr="00F57E1A">
        <w:rPr>
          <w:rFonts w:ascii="Arial" w:hAnsi="Arial" w:cs="Arial"/>
        </w:rPr>
        <w:t>.</w:t>
      </w:r>
    </w:p>
    <w:p w:rsidR="005D5AEC" w:rsidRPr="00F57E1A" w:rsidRDefault="001D3B77" w:rsidP="005A7564">
      <w:pPr>
        <w:pStyle w:val="ListParagraph"/>
        <w:numPr>
          <w:ilvl w:val="0"/>
          <w:numId w:val="5"/>
        </w:numPr>
        <w:spacing w:after="0" w:line="240" w:lineRule="auto"/>
        <w:jc w:val="both"/>
        <w:rPr>
          <w:rFonts w:ascii="Arial" w:hAnsi="Arial" w:cs="Arial"/>
        </w:rPr>
      </w:pPr>
      <w:proofErr w:type="spellStart"/>
      <w:r w:rsidRPr="00F57E1A">
        <w:rPr>
          <w:rFonts w:ascii="Arial" w:hAnsi="Arial" w:cs="Arial"/>
        </w:rPr>
        <w:t>Offeror’s</w:t>
      </w:r>
      <w:proofErr w:type="spellEnd"/>
      <w:r w:rsidR="00B3383E" w:rsidRPr="00F57E1A">
        <w:rPr>
          <w:rFonts w:ascii="Arial" w:hAnsi="Arial" w:cs="Arial"/>
        </w:rPr>
        <w:t xml:space="preserve"> email message should state in the subject the solicitation number. Also, the email should include the name of your organization, the name of contact person, email address and telephone number.</w:t>
      </w:r>
    </w:p>
    <w:p w:rsidR="005D5AEC" w:rsidRPr="00F57E1A" w:rsidRDefault="00D43F90" w:rsidP="005A7564">
      <w:pPr>
        <w:pStyle w:val="ListParagraph"/>
        <w:numPr>
          <w:ilvl w:val="0"/>
          <w:numId w:val="5"/>
        </w:numPr>
        <w:spacing w:after="0" w:line="240" w:lineRule="auto"/>
        <w:jc w:val="both"/>
        <w:rPr>
          <w:rFonts w:ascii="Arial" w:hAnsi="Arial" w:cs="Arial"/>
        </w:rPr>
      </w:pPr>
      <w:r w:rsidRPr="00F57E1A">
        <w:rPr>
          <w:rFonts w:ascii="Arial" w:hAnsi="Arial" w:cs="Arial"/>
        </w:rPr>
        <w:t>DT Global</w:t>
      </w:r>
      <w:r w:rsidR="00B3383E" w:rsidRPr="00F57E1A">
        <w:rPr>
          <w:rFonts w:ascii="Arial" w:hAnsi="Arial" w:cs="Arial"/>
        </w:rPr>
        <w:t xml:space="preserve"> anticipates that discussions with Offerors will be conducted; however, </w:t>
      </w:r>
      <w:r w:rsidRPr="00F57E1A">
        <w:rPr>
          <w:rFonts w:ascii="Arial" w:hAnsi="Arial" w:cs="Arial"/>
        </w:rPr>
        <w:t>DT Global</w:t>
      </w:r>
      <w:r w:rsidR="00B3383E" w:rsidRPr="00F57E1A">
        <w:rPr>
          <w:rFonts w:ascii="Arial" w:hAnsi="Arial" w:cs="Arial"/>
        </w:rPr>
        <w:t xml:space="preserve"> reserves the right to make award without discussions.  Therefore, it is strongly recommended that Offerors present their best offer as their initial submission. </w:t>
      </w:r>
    </w:p>
    <w:p w:rsidR="005D5AEC" w:rsidRPr="00F57E1A" w:rsidRDefault="00D43F90" w:rsidP="005A7564">
      <w:pPr>
        <w:pStyle w:val="ListParagraph"/>
        <w:numPr>
          <w:ilvl w:val="0"/>
          <w:numId w:val="5"/>
        </w:numPr>
        <w:spacing w:after="0" w:line="240" w:lineRule="auto"/>
        <w:jc w:val="both"/>
        <w:rPr>
          <w:rFonts w:ascii="Arial" w:hAnsi="Arial" w:cs="Arial"/>
        </w:rPr>
      </w:pPr>
      <w:r w:rsidRPr="00F57E1A">
        <w:rPr>
          <w:rFonts w:ascii="Arial" w:hAnsi="Arial" w:cs="Arial"/>
          <w:bCs/>
        </w:rPr>
        <w:t>DT Global</w:t>
      </w:r>
      <w:r w:rsidR="009B7496">
        <w:rPr>
          <w:rFonts w:ascii="Arial" w:hAnsi="Arial" w:cs="Arial"/>
          <w:bCs/>
        </w:rPr>
        <w:t xml:space="preserve"> </w:t>
      </w:r>
      <w:r w:rsidR="00B3383E" w:rsidRPr="00F57E1A">
        <w:rPr>
          <w:rFonts w:ascii="Arial" w:hAnsi="Arial" w:cs="Arial"/>
        </w:rPr>
        <w:t>may waive informalities and minor irregularities in proposals received.</w:t>
      </w:r>
      <w:r w:rsidR="00B3383E" w:rsidRPr="00F57E1A">
        <w:rPr>
          <w:rFonts w:ascii="Arial" w:hAnsi="Arial" w:cs="Arial"/>
        </w:rPr>
        <w:tab/>
      </w:r>
    </w:p>
    <w:p w:rsidR="00B9096A" w:rsidRPr="00F57E1A" w:rsidRDefault="00B9096A" w:rsidP="003F79C6">
      <w:pPr>
        <w:spacing w:after="0" w:line="240" w:lineRule="auto"/>
        <w:ind w:left="1080"/>
        <w:jc w:val="center"/>
        <w:rPr>
          <w:rFonts w:ascii="Arial" w:hAnsi="Arial" w:cs="Arial"/>
        </w:rPr>
      </w:pPr>
    </w:p>
    <w:p w:rsidR="005D5AEC" w:rsidRPr="00F57E1A" w:rsidRDefault="00B3383E" w:rsidP="008335B5">
      <w:pPr>
        <w:rPr>
          <w:rFonts w:ascii="Arial" w:hAnsi="Arial" w:cs="Arial"/>
        </w:rPr>
      </w:pPr>
      <w:r w:rsidRPr="00F57E1A">
        <w:rPr>
          <w:rFonts w:ascii="Arial" w:hAnsi="Arial" w:cs="Arial"/>
          <w:b/>
        </w:rPr>
        <w:t>Submission of Proposal:</w:t>
      </w:r>
    </w:p>
    <w:p w:rsidR="005D5AEC" w:rsidRPr="00F57E1A" w:rsidRDefault="00B3383E" w:rsidP="005A7564">
      <w:pPr>
        <w:pStyle w:val="ListParagraph"/>
        <w:numPr>
          <w:ilvl w:val="0"/>
          <w:numId w:val="6"/>
        </w:numPr>
        <w:spacing w:after="0" w:line="240" w:lineRule="auto"/>
        <w:ind w:left="720"/>
        <w:jc w:val="both"/>
        <w:rPr>
          <w:rFonts w:ascii="Arial" w:hAnsi="Arial" w:cs="Arial"/>
        </w:rPr>
      </w:pPr>
      <w:r w:rsidRPr="00F57E1A">
        <w:rPr>
          <w:rFonts w:ascii="Arial" w:hAnsi="Arial" w:cs="Arial"/>
        </w:rPr>
        <w:t xml:space="preserve">Proposals </w:t>
      </w:r>
      <w:r w:rsidR="00716FBA" w:rsidRPr="00F57E1A">
        <w:rPr>
          <w:rFonts w:ascii="Arial" w:hAnsi="Arial" w:cs="Arial"/>
        </w:rPr>
        <w:t>must</w:t>
      </w:r>
      <w:r w:rsidRPr="00F57E1A">
        <w:rPr>
          <w:rFonts w:ascii="Arial" w:hAnsi="Arial" w:cs="Arial"/>
        </w:rPr>
        <w:t xml:space="preserve"> be submitted in an electronic format as an email attachment, sent to the email address specified in the cover letter, no later than the date and time specified in the cover letter. </w:t>
      </w:r>
    </w:p>
    <w:p w:rsidR="005D5AEC" w:rsidRPr="00F57E1A" w:rsidRDefault="00B3383E" w:rsidP="005A7564">
      <w:pPr>
        <w:pStyle w:val="ListParagraph"/>
        <w:numPr>
          <w:ilvl w:val="0"/>
          <w:numId w:val="7"/>
        </w:numPr>
        <w:jc w:val="both"/>
        <w:rPr>
          <w:rFonts w:ascii="Arial" w:hAnsi="Arial" w:cs="Arial"/>
        </w:rPr>
      </w:pPr>
      <w:r w:rsidRPr="00F57E1A">
        <w:rPr>
          <w:rFonts w:ascii="Arial" w:hAnsi="Arial" w:cs="Arial"/>
        </w:rPr>
        <w:t xml:space="preserve">The email should state the solicitation number in the subject line. </w:t>
      </w:r>
    </w:p>
    <w:p w:rsidR="005D5AEC" w:rsidRPr="00F57E1A" w:rsidRDefault="00B3383E" w:rsidP="005A7564">
      <w:pPr>
        <w:pStyle w:val="ListParagraph"/>
        <w:numPr>
          <w:ilvl w:val="0"/>
          <w:numId w:val="7"/>
        </w:numPr>
        <w:spacing w:after="0" w:line="240" w:lineRule="auto"/>
        <w:jc w:val="both"/>
        <w:rPr>
          <w:rFonts w:ascii="Arial" w:hAnsi="Arial" w:cs="Arial"/>
        </w:rPr>
      </w:pPr>
      <w:r w:rsidRPr="00F57E1A">
        <w:rPr>
          <w:rFonts w:ascii="Arial" w:hAnsi="Arial" w:cs="Arial"/>
        </w:rPr>
        <w:t>The file attachment should be in a format that can be opened by one of the following applications: PDF, MSWord, MS</w:t>
      </w:r>
      <w:r w:rsidR="009B7496">
        <w:rPr>
          <w:rFonts w:ascii="Arial" w:hAnsi="Arial" w:cs="Arial"/>
        </w:rPr>
        <w:t xml:space="preserve"> </w:t>
      </w:r>
      <w:r w:rsidRPr="00F57E1A">
        <w:rPr>
          <w:rFonts w:ascii="Arial" w:hAnsi="Arial" w:cs="Arial"/>
        </w:rPr>
        <w:t xml:space="preserve">Excel, </w:t>
      </w:r>
      <w:proofErr w:type="gramStart"/>
      <w:r w:rsidRPr="00F57E1A">
        <w:rPr>
          <w:rFonts w:ascii="Arial" w:hAnsi="Arial" w:cs="Arial"/>
        </w:rPr>
        <w:t>MS</w:t>
      </w:r>
      <w:proofErr w:type="gramEnd"/>
      <w:r w:rsidR="009B7496">
        <w:rPr>
          <w:rFonts w:ascii="Arial" w:hAnsi="Arial" w:cs="Arial"/>
        </w:rPr>
        <w:t xml:space="preserve"> </w:t>
      </w:r>
      <w:r w:rsidRPr="00F57E1A">
        <w:rPr>
          <w:rFonts w:ascii="Arial" w:hAnsi="Arial" w:cs="Arial"/>
        </w:rPr>
        <w:t xml:space="preserve">PowerPoint. The submission of attachments in any other format may result in disqualifying the offer. </w:t>
      </w:r>
    </w:p>
    <w:p w:rsidR="005D5AEC" w:rsidRPr="00F57E1A" w:rsidRDefault="00B3383E" w:rsidP="005A7564">
      <w:pPr>
        <w:pStyle w:val="ListParagraph"/>
        <w:numPr>
          <w:ilvl w:val="0"/>
          <w:numId w:val="7"/>
        </w:numPr>
        <w:spacing w:after="0" w:line="240" w:lineRule="auto"/>
        <w:jc w:val="both"/>
        <w:rPr>
          <w:rFonts w:ascii="Arial" w:hAnsi="Arial" w:cs="Arial"/>
        </w:rPr>
      </w:pPr>
      <w:r w:rsidRPr="00F57E1A">
        <w:rPr>
          <w:rFonts w:ascii="Arial" w:hAnsi="Arial" w:cs="Arial"/>
        </w:rPr>
        <w:t xml:space="preserve">Please note that the </w:t>
      </w:r>
      <w:r w:rsidR="00D43F90" w:rsidRPr="00F57E1A">
        <w:rPr>
          <w:rFonts w:ascii="Arial" w:hAnsi="Arial" w:cs="Arial"/>
        </w:rPr>
        <w:t>DT Global</w:t>
      </w:r>
      <w:r w:rsidRPr="00F57E1A">
        <w:rPr>
          <w:rFonts w:ascii="Arial" w:hAnsi="Arial" w:cs="Arial"/>
        </w:rPr>
        <w:t xml:space="preserve"> email server has a limitation of </w:t>
      </w:r>
      <w:r w:rsidR="00647C17" w:rsidRPr="00F57E1A">
        <w:rPr>
          <w:rFonts w:ascii="Arial" w:hAnsi="Arial" w:cs="Arial"/>
        </w:rPr>
        <w:t>2</w:t>
      </w:r>
      <w:r w:rsidRPr="00F57E1A">
        <w:rPr>
          <w:rFonts w:ascii="Arial" w:hAnsi="Arial" w:cs="Arial"/>
        </w:rPr>
        <w:t xml:space="preserve">0MB for the total attachments per single email. It is strongly recommended that the size of ALL attachments per a single email </w:t>
      </w:r>
      <w:r w:rsidR="00A461AA" w:rsidRPr="00F57E1A">
        <w:rPr>
          <w:rFonts w:ascii="Arial" w:hAnsi="Arial" w:cs="Arial"/>
        </w:rPr>
        <w:t xml:space="preserve">be </w:t>
      </w:r>
      <w:r w:rsidRPr="00F57E1A">
        <w:rPr>
          <w:rFonts w:ascii="Arial" w:hAnsi="Arial" w:cs="Arial"/>
        </w:rPr>
        <w:t xml:space="preserve">less than </w:t>
      </w:r>
      <w:r w:rsidR="00647C17" w:rsidRPr="00F57E1A">
        <w:rPr>
          <w:rFonts w:ascii="Arial" w:hAnsi="Arial" w:cs="Arial"/>
        </w:rPr>
        <w:t>2</w:t>
      </w:r>
      <w:r w:rsidRPr="00F57E1A">
        <w:rPr>
          <w:rFonts w:ascii="Arial" w:hAnsi="Arial" w:cs="Arial"/>
        </w:rPr>
        <w:t>0MB.</w:t>
      </w:r>
    </w:p>
    <w:p w:rsidR="00940B3F" w:rsidRPr="00F57E1A" w:rsidRDefault="00B3383E" w:rsidP="005A7564">
      <w:pPr>
        <w:pStyle w:val="ListParagraph"/>
        <w:numPr>
          <w:ilvl w:val="0"/>
          <w:numId w:val="7"/>
        </w:numPr>
        <w:spacing w:after="0" w:line="240" w:lineRule="auto"/>
        <w:rPr>
          <w:rFonts w:ascii="Arial" w:hAnsi="Arial" w:cs="Arial"/>
        </w:rPr>
      </w:pPr>
      <w:r w:rsidRPr="00F57E1A">
        <w:rPr>
          <w:rFonts w:ascii="Arial" w:hAnsi="Arial" w:cs="Arial"/>
        </w:rPr>
        <w:t>The technical proposal and business proposals should be submitted in two separate emails. The first should be named “Technical”</w:t>
      </w:r>
      <w:r w:rsidR="00707832" w:rsidRPr="00F57E1A">
        <w:rPr>
          <w:rFonts w:ascii="Arial" w:hAnsi="Arial" w:cs="Arial"/>
        </w:rPr>
        <w:t xml:space="preserve"> and the s</w:t>
      </w:r>
      <w:r w:rsidR="001D3B77" w:rsidRPr="00F57E1A">
        <w:rPr>
          <w:rFonts w:ascii="Arial" w:hAnsi="Arial" w:cs="Arial"/>
        </w:rPr>
        <w:t>econd is named “Cost/</w:t>
      </w:r>
      <w:r w:rsidRPr="00F57E1A">
        <w:rPr>
          <w:rFonts w:ascii="Arial" w:hAnsi="Arial" w:cs="Arial"/>
        </w:rPr>
        <w:t>Business.”  If the submission will be through several emails, then the emails should be sequentially numbered indicating the total number of emails that will be submitted</w:t>
      </w:r>
      <w:r w:rsidR="00A461AA" w:rsidRPr="00F57E1A">
        <w:rPr>
          <w:rFonts w:ascii="Arial" w:hAnsi="Arial" w:cs="Arial"/>
        </w:rPr>
        <w:t xml:space="preserve"> (e</w:t>
      </w:r>
      <w:r w:rsidRPr="00F57E1A">
        <w:rPr>
          <w:rFonts w:ascii="Arial" w:hAnsi="Arial" w:cs="Arial"/>
        </w:rPr>
        <w:t>xample 1/4, 2/4, 3/4 and 4/4)</w:t>
      </w:r>
      <w:r w:rsidR="00A461AA" w:rsidRPr="00F57E1A">
        <w:rPr>
          <w:rFonts w:ascii="Arial" w:hAnsi="Arial" w:cs="Arial"/>
        </w:rPr>
        <w:t>.</w:t>
      </w:r>
    </w:p>
    <w:p w:rsidR="00DD417A" w:rsidRPr="00F57E1A" w:rsidRDefault="00DD417A" w:rsidP="00085E1E">
      <w:pPr>
        <w:spacing w:after="0" w:line="240" w:lineRule="auto"/>
        <w:jc w:val="both"/>
        <w:rPr>
          <w:rFonts w:ascii="Arial" w:hAnsi="Arial" w:cs="Arial"/>
        </w:rPr>
      </w:pPr>
    </w:p>
    <w:p w:rsidR="00DD417A" w:rsidRPr="00F57E1A" w:rsidRDefault="00DD417A" w:rsidP="00DD417A">
      <w:pPr>
        <w:spacing w:after="0" w:line="240" w:lineRule="auto"/>
        <w:jc w:val="both"/>
        <w:rPr>
          <w:rFonts w:ascii="Arial" w:hAnsi="Arial" w:cs="Arial"/>
          <w:b/>
          <w:bCs/>
        </w:rPr>
      </w:pPr>
      <w:r w:rsidRPr="00F57E1A">
        <w:rPr>
          <w:rFonts w:ascii="Arial" w:hAnsi="Arial" w:cs="Arial"/>
          <w:b/>
          <w:bCs/>
        </w:rPr>
        <w:t>Procurement Ethics</w:t>
      </w:r>
    </w:p>
    <w:p w:rsidR="00DD417A" w:rsidRPr="00F57E1A" w:rsidRDefault="00DD417A" w:rsidP="00DD417A">
      <w:pPr>
        <w:spacing w:after="0" w:line="240" w:lineRule="auto"/>
        <w:jc w:val="both"/>
        <w:rPr>
          <w:rFonts w:ascii="Arial" w:hAnsi="Arial" w:cs="Arial"/>
        </w:rPr>
      </w:pPr>
    </w:p>
    <w:p w:rsidR="00DD417A" w:rsidRPr="00F57E1A" w:rsidRDefault="00DD417A" w:rsidP="00DD417A">
      <w:pPr>
        <w:spacing w:after="0" w:line="240" w:lineRule="auto"/>
        <w:jc w:val="both"/>
        <w:rPr>
          <w:rFonts w:ascii="Arial" w:hAnsi="Arial" w:cs="Arial"/>
        </w:rPr>
      </w:pPr>
      <w:r w:rsidRPr="00F57E1A">
        <w:rPr>
          <w:rFonts w:ascii="Arial" w:hAnsi="Arial" w:cs="Arial"/>
        </w:rPr>
        <w:t xml:space="preserve">Neither payment nor preference shall be made by either the </w:t>
      </w:r>
      <w:proofErr w:type="spellStart"/>
      <w:r w:rsidRPr="00F57E1A">
        <w:rPr>
          <w:rFonts w:ascii="Arial" w:hAnsi="Arial" w:cs="Arial"/>
        </w:rPr>
        <w:t>Offeror</w:t>
      </w:r>
      <w:proofErr w:type="spellEnd"/>
      <w:r w:rsidRPr="00F57E1A">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F57E1A">
        <w:rPr>
          <w:rFonts w:ascii="Arial" w:hAnsi="Arial" w:cs="Arial"/>
        </w:rPr>
        <w:t>Offeror</w:t>
      </w:r>
      <w:proofErr w:type="spellEnd"/>
      <w:r w:rsidRPr="00F57E1A">
        <w:rPr>
          <w:rFonts w:ascii="Arial" w:hAnsi="Arial" w:cs="Arial"/>
        </w:rPr>
        <w:t xml:space="preserve"> or the TEPS staff may report violations to the ethics and compliance anonymous </w:t>
      </w:r>
      <w:r w:rsidR="0075353B" w:rsidRPr="00F57E1A">
        <w:rPr>
          <w:rFonts w:ascii="Arial" w:hAnsi="Arial" w:cs="Arial"/>
        </w:rPr>
        <w:t xml:space="preserve">via email to </w:t>
      </w:r>
      <w:hyperlink r:id="rId18" w:history="1">
        <w:r w:rsidR="0075353B" w:rsidRPr="00F57E1A">
          <w:rPr>
            <w:rStyle w:val="Hyperlink"/>
            <w:rFonts w:ascii="Arial" w:hAnsi="Arial" w:cs="Arial"/>
            <w:color w:val="auto"/>
          </w:rPr>
          <w:t>ethics@aisudan.com</w:t>
        </w:r>
      </w:hyperlink>
      <w:r w:rsidRPr="00F57E1A">
        <w:rPr>
          <w:rFonts w:ascii="Arial" w:hAnsi="Arial" w:cs="Arial"/>
        </w:rPr>
        <w:t xml:space="preserve"> TEPS ensures anonymity and an unbiased, serious review and treatment of the information provided. Such practice may result in the cancellation of the procurement and disqualification of the </w:t>
      </w:r>
      <w:proofErr w:type="spellStart"/>
      <w:r w:rsidRPr="00F57E1A">
        <w:rPr>
          <w:rFonts w:ascii="Arial" w:hAnsi="Arial" w:cs="Arial"/>
        </w:rPr>
        <w:t>Offeror’s</w:t>
      </w:r>
      <w:proofErr w:type="spellEnd"/>
      <w:r w:rsidRPr="00F57E1A">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940B3F" w:rsidRPr="00F57E1A" w:rsidRDefault="00DD417A" w:rsidP="00DD417A">
      <w:pPr>
        <w:spacing w:after="0" w:line="240" w:lineRule="auto"/>
        <w:jc w:val="both"/>
        <w:rPr>
          <w:rFonts w:ascii="Arial" w:hAnsi="Arial" w:cs="Arial"/>
        </w:rPr>
      </w:pPr>
      <w:r w:rsidRPr="00F57E1A">
        <w:rPr>
          <w:rFonts w:ascii="Arial" w:hAnsi="Arial" w:cs="Arial"/>
        </w:rPr>
        <w:t> </w:t>
      </w:r>
    </w:p>
    <w:p w:rsidR="00A9607C" w:rsidRPr="00F57E1A" w:rsidRDefault="00A9607C" w:rsidP="00BA165E">
      <w:pPr>
        <w:spacing w:after="0" w:line="240" w:lineRule="auto"/>
        <w:jc w:val="both"/>
        <w:rPr>
          <w:rFonts w:ascii="Arial" w:hAnsi="Arial" w:cs="Arial"/>
        </w:rPr>
      </w:pPr>
    </w:p>
    <w:p w:rsidR="005D5AEC" w:rsidRPr="00F57E1A" w:rsidRDefault="00B3383E">
      <w:pPr>
        <w:jc w:val="both"/>
        <w:rPr>
          <w:rFonts w:ascii="Arial" w:hAnsi="Arial" w:cs="Arial"/>
        </w:rPr>
      </w:pPr>
      <w:r w:rsidRPr="00F57E1A">
        <w:rPr>
          <w:rFonts w:ascii="Arial" w:hAnsi="Arial" w:cs="Arial"/>
          <w:b/>
        </w:rPr>
        <w:t>Content of Proposal:</w:t>
      </w:r>
    </w:p>
    <w:p w:rsidR="005D5AEC" w:rsidRPr="00F57E1A" w:rsidRDefault="00B3383E" w:rsidP="00693CFB">
      <w:pPr>
        <w:jc w:val="both"/>
        <w:rPr>
          <w:rFonts w:ascii="Arial" w:hAnsi="Arial" w:cs="Arial"/>
        </w:rPr>
      </w:pPr>
      <w:r w:rsidRPr="00F57E1A">
        <w:rPr>
          <w:rFonts w:ascii="Arial" w:hAnsi="Arial" w:cs="Arial"/>
        </w:rPr>
        <w:t>The proposal shall consist of five (5) sections. 1) The Cover Page-Technical, 2) The Technical Proposal, 3) The Cover Page-Cost</w:t>
      </w:r>
      <w:proofErr w:type="gramStart"/>
      <w:r w:rsidRPr="00F57E1A">
        <w:rPr>
          <w:rFonts w:ascii="Arial" w:hAnsi="Arial" w:cs="Arial"/>
        </w:rPr>
        <w:t>,</w:t>
      </w:r>
      <w:proofErr w:type="gramEnd"/>
      <w:r w:rsidR="00A461AA" w:rsidRPr="00F57E1A">
        <w:rPr>
          <w:rFonts w:ascii="Arial" w:hAnsi="Arial" w:cs="Arial"/>
        </w:rPr>
        <w:t>4</w:t>
      </w:r>
      <w:r w:rsidRPr="00F57E1A">
        <w:rPr>
          <w:rFonts w:ascii="Arial" w:hAnsi="Arial" w:cs="Arial"/>
        </w:rPr>
        <w:t>) the Cost/Business Proposal; and 5) The Attachments</w:t>
      </w:r>
    </w:p>
    <w:p w:rsidR="005D5AEC" w:rsidRPr="00F57E1A" w:rsidRDefault="00B3383E" w:rsidP="005A7564">
      <w:pPr>
        <w:pStyle w:val="ListParagraph"/>
        <w:numPr>
          <w:ilvl w:val="0"/>
          <w:numId w:val="8"/>
        </w:numPr>
        <w:ind w:left="720"/>
        <w:jc w:val="both"/>
        <w:rPr>
          <w:rFonts w:ascii="Arial" w:hAnsi="Arial" w:cs="Arial"/>
        </w:rPr>
      </w:pPr>
      <w:r w:rsidRPr="00F57E1A">
        <w:rPr>
          <w:rFonts w:ascii="Arial" w:hAnsi="Arial" w:cs="Arial"/>
        </w:rPr>
        <w:t>The Cover Page-Technical:</w:t>
      </w:r>
    </w:p>
    <w:p w:rsidR="005D5AEC" w:rsidRPr="00F57E1A" w:rsidRDefault="00B3383E" w:rsidP="00693CFB">
      <w:pPr>
        <w:spacing w:after="0" w:line="240" w:lineRule="auto"/>
        <w:jc w:val="both"/>
        <w:rPr>
          <w:rFonts w:ascii="Arial" w:hAnsi="Arial" w:cs="Arial"/>
        </w:rPr>
      </w:pPr>
      <w:r w:rsidRPr="00F57E1A">
        <w:rPr>
          <w:rFonts w:ascii="Arial" w:hAnsi="Arial" w:cs="Arial"/>
        </w:rPr>
        <w:t xml:space="preserve">The cover page should be on the </w:t>
      </w:r>
      <w:proofErr w:type="spellStart"/>
      <w:r w:rsidRPr="00F57E1A">
        <w:rPr>
          <w:rFonts w:ascii="Arial" w:hAnsi="Arial" w:cs="Arial"/>
        </w:rPr>
        <w:t>Offeror’s</w:t>
      </w:r>
      <w:proofErr w:type="spellEnd"/>
      <w:r w:rsidRPr="00F57E1A">
        <w:rPr>
          <w:rFonts w:ascii="Arial" w:hAnsi="Arial" w:cs="Arial"/>
        </w:rPr>
        <w:t xml:space="preserve"> letterhead and MUST contain the following information: </w:t>
      </w:r>
    </w:p>
    <w:p w:rsidR="004223A7" w:rsidRPr="00F57E1A" w:rsidRDefault="004223A7" w:rsidP="00693CFB">
      <w:pPr>
        <w:spacing w:after="0" w:line="240" w:lineRule="auto"/>
        <w:ind w:left="1440"/>
        <w:jc w:val="both"/>
        <w:rPr>
          <w:rFonts w:ascii="Arial" w:hAnsi="Arial" w:cs="Arial"/>
        </w:rPr>
      </w:pP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Solicitation Number</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Company’s Name:</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Company’s Address</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lastRenderedPageBreak/>
        <w:tab/>
        <w:t>•</w:t>
      </w:r>
      <w:r w:rsidRPr="00F57E1A">
        <w:rPr>
          <w:rFonts w:ascii="Arial" w:hAnsi="Arial" w:cs="Arial"/>
        </w:rPr>
        <w:tab/>
        <w:t>Name of Company’s authorized representative</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Telephone No, Cellular Phone #, Email address</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Validity of Proposal</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Signature, Date and time</w:t>
      </w:r>
    </w:p>
    <w:p w:rsidR="001E3D25" w:rsidRPr="00F57E1A" w:rsidRDefault="001E3D25" w:rsidP="00BA165E">
      <w:pPr>
        <w:spacing w:after="0" w:line="240" w:lineRule="auto"/>
        <w:jc w:val="both"/>
        <w:rPr>
          <w:rFonts w:ascii="Arial" w:hAnsi="Arial" w:cs="Arial"/>
        </w:rPr>
      </w:pPr>
      <w:r w:rsidRPr="00F57E1A">
        <w:rPr>
          <w:rFonts w:ascii="Arial" w:hAnsi="Arial" w:cs="Arial"/>
        </w:rPr>
        <w:tab/>
      </w:r>
    </w:p>
    <w:p w:rsidR="005D5AEC" w:rsidRPr="00F57E1A" w:rsidRDefault="00B3383E" w:rsidP="005A7564">
      <w:pPr>
        <w:pStyle w:val="ListParagraph"/>
        <w:numPr>
          <w:ilvl w:val="0"/>
          <w:numId w:val="8"/>
        </w:numPr>
        <w:ind w:left="720"/>
        <w:jc w:val="both"/>
        <w:rPr>
          <w:rFonts w:ascii="Arial" w:hAnsi="Arial" w:cs="Arial"/>
        </w:rPr>
      </w:pPr>
      <w:r w:rsidRPr="00F57E1A">
        <w:rPr>
          <w:rFonts w:ascii="Arial" w:hAnsi="Arial" w:cs="Arial"/>
        </w:rPr>
        <w:t>Technical Proposal:</w:t>
      </w:r>
    </w:p>
    <w:p w:rsidR="00563A02" w:rsidRPr="00F57E1A" w:rsidRDefault="00B3383E" w:rsidP="00DD1E48">
      <w:pPr>
        <w:tabs>
          <w:tab w:val="left" w:pos="709"/>
        </w:tabs>
        <w:spacing w:after="0" w:line="240" w:lineRule="auto"/>
        <w:jc w:val="both"/>
        <w:rPr>
          <w:rFonts w:ascii="Arial" w:hAnsi="Arial" w:cs="Arial"/>
        </w:rPr>
      </w:pPr>
      <w:r w:rsidRPr="00F57E1A">
        <w:rPr>
          <w:rFonts w:ascii="Arial" w:hAnsi="Arial" w:cs="Arial"/>
        </w:rPr>
        <w:t xml:space="preserve">The technical proposal shall describe how the </w:t>
      </w:r>
      <w:proofErr w:type="spellStart"/>
      <w:r w:rsidRPr="00F57E1A">
        <w:rPr>
          <w:rFonts w:ascii="Arial" w:hAnsi="Arial" w:cs="Arial"/>
        </w:rPr>
        <w:t>Offeror</w:t>
      </w:r>
      <w:proofErr w:type="spellEnd"/>
      <w:r w:rsidRPr="00F57E1A">
        <w:rPr>
          <w:rFonts w:ascii="Arial" w:hAnsi="Arial" w:cs="Arial"/>
        </w:rPr>
        <w:t xml:space="preserve"> intends to carry out the statement of work. It will also address the </w:t>
      </w:r>
      <w:proofErr w:type="spellStart"/>
      <w:r w:rsidRPr="00F57E1A">
        <w:rPr>
          <w:rFonts w:ascii="Arial" w:hAnsi="Arial" w:cs="Arial"/>
        </w:rPr>
        <w:t>Offeror’s</w:t>
      </w:r>
      <w:r w:rsidR="00BB2618" w:rsidRPr="00F57E1A">
        <w:rPr>
          <w:rFonts w:ascii="Arial" w:hAnsi="Arial" w:cs="Arial"/>
        </w:rPr>
        <w:t>corporate</w:t>
      </w:r>
      <w:proofErr w:type="spellEnd"/>
      <w:r w:rsidR="00BB2618" w:rsidRPr="00F57E1A">
        <w:rPr>
          <w:rFonts w:ascii="Arial" w:hAnsi="Arial" w:cs="Arial"/>
        </w:rPr>
        <w:t xml:space="preserve"> </w:t>
      </w:r>
      <w:r w:rsidRPr="00F57E1A">
        <w:rPr>
          <w:rFonts w:ascii="Arial" w:hAnsi="Arial" w:cs="Arial"/>
        </w:rPr>
        <w:t>capabilities to carry out the work</w:t>
      </w:r>
      <w:r w:rsidR="00563A02" w:rsidRPr="00F57E1A">
        <w:rPr>
          <w:rFonts w:ascii="Arial" w:hAnsi="Arial" w:cs="Arial"/>
        </w:rPr>
        <w:t xml:space="preserve"> and the extent to which the </w:t>
      </w:r>
      <w:proofErr w:type="spellStart"/>
      <w:r w:rsidR="00A9607C" w:rsidRPr="00F57E1A">
        <w:rPr>
          <w:rFonts w:ascii="Arial" w:hAnsi="Arial" w:cs="Arial"/>
        </w:rPr>
        <w:t>Offeror</w:t>
      </w:r>
      <w:proofErr w:type="spellEnd"/>
      <w:r w:rsidR="00563A02" w:rsidRPr="00F57E1A">
        <w:rPr>
          <w:rFonts w:ascii="Arial" w:hAnsi="Arial" w:cs="Arial"/>
        </w:rPr>
        <w:t xml:space="preserve"> has a demonstrated ability to provide </w:t>
      </w:r>
      <w:r w:rsidR="00A9607C" w:rsidRPr="00F57E1A">
        <w:rPr>
          <w:rFonts w:ascii="Arial" w:hAnsi="Arial" w:cs="Arial"/>
        </w:rPr>
        <w:t>the required services</w:t>
      </w:r>
      <w:r w:rsidR="00563A02" w:rsidRPr="00F57E1A">
        <w:rPr>
          <w:rFonts w:ascii="Arial" w:hAnsi="Arial" w:cs="Arial"/>
        </w:rPr>
        <w:t>.</w:t>
      </w:r>
    </w:p>
    <w:p w:rsidR="00563A02" w:rsidRPr="00F57E1A" w:rsidRDefault="00563A02" w:rsidP="00563A02">
      <w:pPr>
        <w:tabs>
          <w:tab w:val="left" w:pos="709"/>
        </w:tabs>
        <w:spacing w:after="0" w:line="240" w:lineRule="auto"/>
        <w:jc w:val="both"/>
        <w:rPr>
          <w:rFonts w:ascii="Arial" w:hAnsi="Arial" w:cs="Arial"/>
        </w:rPr>
      </w:pPr>
    </w:p>
    <w:p w:rsidR="00563A02" w:rsidRPr="00F57E1A" w:rsidRDefault="00B3383E" w:rsidP="00563A02">
      <w:pPr>
        <w:jc w:val="both"/>
        <w:rPr>
          <w:rFonts w:ascii="Arial" w:hAnsi="Arial" w:cs="Arial"/>
        </w:rPr>
      </w:pPr>
      <w:r w:rsidRPr="00F57E1A">
        <w:rPr>
          <w:rFonts w:ascii="Arial" w:hAnsi="Arial" w:cs="Arial"/>
        </w:rPr>
        <w:t xml:space="preserve">The </w:t>
      </w:r>
      <w:proofErr w:type="spellStart"/>
      <w:r w:rsidRPr="00F57E1A">
        <w:rPr>
          <w:rFonts w:ascii="Arial" w:hAnsi="Arial" w:cs="Arial"/>
        </w:rPr>
        <w:t>Offeror</w:t>
      </w:r>
      <w:proofErr w:type="spellEnd"/>
      <w:r w:rsidRPr="00F57E1A">
        <w:rPr>
          <w:rFonts w:ascii="Arial" w:hAnsi="Arial" w:cs="Arial"/>
        </w:rPr>
        <w:t xml:space="preserve"> will also include the resumes of all proposed personnel. The </w:t>
      </w:r>
      <w:proofErr w:type="spellStart"/>
      <w:r w:rsidRPr="00F57E1A">
        <w:rPr>
          <w:rFonts w:ascii="Arial" w:hAnsi="Arial" w:cs="Arial"/>
        </w:rPr>
        <w:t>Offeror</w:t>
      </w:r>
      <w:proofErr w:type="spellEnd"/>
      <w:r w:rsidRPr="00F57E1A">
        <w:rPr>
          <w:rFonts w:ascii="Arial" w:hAnsi="Arial" w:cs="Arial"/>
        </w:rPr>
        <w:t xml:space="preserve"> shall provide information about past performance </w:t>
      </w:r>
      <w:r w:rsidR="00563A02" w:rsidRPr="00F57E1A">
        <w:rPr>
          <w:rFonts w:ascii="Arial" w:hAnsi="Arial" w:cs="Arial"/>
        </w:rPr>
        <w:t xml:space="preserve">implementing similar work globally, and most particularly, in </w:t>
      </w:r>
      <w:proofErr w:type="spellStart"/>
      <w:r w:rsidR="009F6470" w:rsidRPr="00F57E1A">
        <w:rPr>
          <w:rFonts w:ascii="Arial" w:hAnsi="Arial" w:cs="Arial"/>
        </w:rPr>
        <w:t>Sudan</w:t>
      </w:r>
      <w:r w:rsidRPr="00F57E1A">
        <w:rPr>
          <w:rFonts w:ascii="Arial" w:hAnsi="Arial" w:cs="Arial"/>
        </w:rPr>
        <w:t>within</w:t>
      </w:r>
      <w:proofErr w:type="spellEnd"/>
      <w:r w:rsidRPr="00F57E1A">
        <w:rPr>
          <w:rFonts w:ascii="Arial" w:hAnsi="Arial" w:cs="Arial"/>
        </w:rPr>
        <w:t xml:space="preserve"> the last 3 years. </w:t>
      </w:r>
      <w:r w:rsidR="00563A02" w:rsidRPr="00F57E1A">
        <w:rPr>
          <w:rFonts w:ascii="Arial" w:hAnsi="Arial" w:cs="Arial"/>
        </w:rPr>
        <w:t xml:space="preserve">Capacity to undertake the technical and administrative backstopping of all interventions described in </w:t>
      </w:r>
      <w:r w:rsidR="00EF01D7" w:rsidRPr="00F57E1A">
        <w:rPr>
          <w:rFonts w:ascii="Arial" w:hAnsi="Arial" w:cs="Arial"/>
        </w:rPr>
        <w:t>the Scope of Work</w:t>
      </w:r>
      <w:r w:rsidR="00563A02" w:rsidRPr="00F57E1A">
        <w:rPr>
          <w:rFonts w:ascii="Arial" w:hAnsi="Arial" w:cs="Arial"/>
        </w:rPr>
        <w:t xml:space="preserve">. </w:t>
      </w:r>
      <w:proofErr w:type="spellStart"/>
      <w:r w:rsidR="00563A02" w:rsidRPr="00F57E1A">
        <w:rPr>
          <w:rFonts w:ascii="Arial" w:hAnsi="Arial" w:cs="Arial"/>
        </w:rPr>
        <w:t>Offeror</w:t>
      </w:r>
      <w:proofErr w:type="spellEnd"/>
      <w:r w:rsidR="00563A02" w:rsidRPr="00F57E1A">
        <w:rPr>
          <w:rFonts w:ascii="Arial" w:hAnsi="Arial" w:cs="Arial"/>
        </w:rPr>
        <w:t xml:space="preserve"> should also provide detailed description of existing facilities in </w:t>
      </w:r>
      <w:r w:rsidR="000D30D9" w:rsidRPr="00F57E1A">
        <w:rPr>
          <w:rFonts w:ascii="Arial" w:hAnsi="Arial" w:cs="Arial"/>
        </w:rPr>
        <w:t xml:space="preserve">the </w:t>
      </w:r>
      <w:r w:rsidR="009F6470" w:rsidRPr="00F57E1A">
        <w:rPr>
          <w:rFonts w:ascii="Arial" w:hAnsi="Arial" w:cs="Arial"/>
        </w:rPr>
        <w:t>Sudan</w:t>
      </w:r>
      <w:r w:rsidR="00693EA4" w:rsidRPr="00F57E1A">
        <w:rPr>
          <w:rFonts w:ascii="Arial" w:hAnsi="Arial" w:cs="Arial"/>
        </w:rPr>
        <w:t xml:space="preserve">. </w:t>
      </w:r>
    </w:p>
    <w:p w:rsidR="005D5AEC" w:rsidRPr="00F57E1A" w:rsidRDefault="00B3383E" w:rsidP="00505E67">
      <w:pPr>
        <w:jc w:val="both"/>
        <w:rPr>
          <w:rFonts w:ascii="Arial" w:hAnsi="Arial" w:cs="Arial"/>
        </w:rPr>
      </w:pPr>
      <w:r w:rsidRPr="00F57E1A">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F57E1A">
        <w:rPr>
          <w:rFonts w:ascii="Arial" w:hAnsi="Arial" w:cs="Arial"/>
        </w:rPr>
        <w:t>Offeror</w:t>
      </w:r>
      <w:proofErr w:type="spellEnd"/>
      <w:r w:rsidRPr="00F57E1A">
        <w:rPr>
          <w:rFonts w:ascii="Arial" w:hAnsi="Arial" w:cs="Arial"/>
        </w:rPr>
        <w:t xml:space="preserve"> from further consideration.</w:t>
      </w:r>
    </w:p>
    <w:p w:rsidR="005D5AEC" w:rsidRPr="00F57E1A" w:rsidRDefault="00B3383E" w:rsidP="005A7564">
      <w:pPr>
        <w:pStyle w:val="ListParagraph"/>
        <w:numPr>
          <w:ilvl w:val="0"/>
          <w:numId w:val="8"/>
        </w:numPr>
        <w:ind w:left="720"/>
        <w:jc w:val="both"/>
        <w:rPr>
          <w:rFonts w:ascii="Arial" w:hAnsi="Arial" w:cs="Arial"/>
        </w:rPr>
      </w:pPr>
      <w:r w:rsidRPr="00F57E1A">
        <w:rPr>
          <w:rFonts w:ascii="Arial" w:hAnsi="Arial" w:cs="Arial"/>
        </w:rPr>
        <w:t>The Cover Page - Cost/Business:</w:t>
      </w:r>
    </w:p>
    <w:p w:rsidR="005D5AEC" w:rsidRPr="00F57E1A" w:rsidRDefault="00B3383E" w:rsidP="00693CFB">
      <w:pPr>
        <w:rPr>
          <w:rFonts w:ascii="Arial" w:hAnsi="Arial" w:cs="Arial"/>
        </w:rPr>
      </w:pPr>
      <w:r w:rsidRPr="00F57E1A">
        <w:rPr>
          <w:rFonts w:ascii="Arial" w:hAnsi="Arial" w:cs="Arial"/>
        </w:rPr>
        <w:t xml:space="preserve">The cover page should be on the </w:t>
      </w:r>
      <w:proofErr w:type="spellStart"/>
      <w:r w:rsidRPr="00F57E1A">
        <w:rPr>
          <w:rFonts w:ascii="Arial" w:hAnsi="Arial" w:cs="Arial"/>
        </w:rPr>
        <w:t>Offeror’s</w:t>
      </w:r>
      <w:proofErr w:type="spellEnd"/>
      <w:r w:rsidRPr="00F57E1A">
        <w:rPr>
          <w:rFonts w:ascii="Arial" w:hAnsi="Arial" w:cs="Arial"/>
        </w:rPr>
        <w:t xml:space="preserve"> letterhead and MUST contain the following information: </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Solicitation Number</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Company’s Name:</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Company’s Address</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Name of Company’s authorized representative</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Telephone No, Cellular Phone #, Email address</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Total Proposed Price</w:t>
      </w:r>
    </w:p>
    <w:p w:rsidR="005D5AEC" w:rsidRPr="00460A3B" w:rsidRDefault="00B3383E" w:rsidP="00693CFB">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rsidR="00647C17" w:rsidRPr="00460A3B" w:rsidRDefault="00B3383E" w:rsidP="00693CFB">
      <w:pPr>
        <w:spacing w:after="0" w:line="240" w:lineRule="auto"/>
        <w:ind w:left="720"/>
        <w:rPr>
          <w:rFonts w:ascii="Arial" w:hAnsi="Arial" w:cs="Arial"/>
        </w:rPr>
      </w:pPr>
      <w:r w:rsidRPr="00460A3B">
        <w:rPr>
          <w:rFonts w:ascii="Arial" w:hAnsi="Arial" w:cs="Arial"/>
        </w:rPr>
        <w:tab/>
        <w:t>•</w:t>
      </w:r>
      <w:r w:rsidRPr="00460A3B">
        <w:rPr>
          <w:rFonts w:ascii="Arial" w:hAnsi="Arial" w:cs="Arial"/>
        </w:rPr>
        <w:tab/>
        <w:t>Acceptance of Tax Withholding Statement</w:t>
      </w:r>
    </w:p>
    <w:p w:rsidR="005D5AEC" w:rsidRPr="00460A3B" w:rsidRDefault="00A461AA" w:rsidP="005A7564">
      <w:pPr>
        <w:pStyle w:val="ListParagraph"/>
        <w:numPr>
          <w:ilvl w:val="0"/>
          <w:numId w:val="11"/>
        </w:numPr>
        <w:spacing w:after="0" w:line="240" w:lineRule="auto"/>
        <w:rPr>
          <w:rFonts w:ascii="Arial" w:hAnsi="Arial" w:cs="Arial"/>
        </w:rPr>
      </w:pPr>
      <w:r w:rsidRPr="00460A3B">
        <w:rPr>
          <w:rFonts w:ascii="Arial" w:hAnsi="Arial" w:cs="Arial"/>
        </w:rPr>
        <w:t>DUNS</w:t>
      </w:r>
      <w:r w:rsidR="00BA6CFC">
        <w:rPr>
          <w:rFonts w:ascii="Arial" w:hAnsi="Arial" w:cs="Arial"/>
        </w:rPr>
        <w:t xml:space="preserve"> </w:t>
      </w:r>
      <w:r w:rsidR="00647C17" w:rsidRPr="00460A3B">
        <w:rPr>
          <w:rFonts w:ascii="Arial" w:hAnsi="Arial" w:cs="Arial"/>
        </w:rPr>
        <w:t xml:space="preserve">number </w:t>
      </w:r>
      <w:r w:rsidR="006C66EB" w:rsidRPr="00460A3B">
        <w:rPr>
          <w:rFonts w:ascii="Arial" w:hAnsi="Arial" w:cs="Arial"/>
        </w:rPr>
        <w:t xml:space="preserve">(if available) </w:t>
      </w:r>
      <w:r w:rsidR="00B3383E" w:rsidRPr="00460A3B">
        <w:rPr>
          <w:rFonts w:ascii="Arial" w:hAnsi="Arial" w:cs="Arial"/>
        </w:rPr>
        <w:t>and TIN</w:t>
      </w:r>
    </w:p>
    <w:p w:rsidR="0000080B" w:rsidRPr="00460A3B" w:rsidRDefault="0000080B" w:rsidP="005A7564">
      <w:pPr>
        <w:pStyle w:val="ListParagraph"/>
        <w:numPr>
          <w:ilvl w:val="0"/>
          <w:numId w:val="11"/>
        </w:numPr>
        <w:spacing w:after="0" w:line="240" w:lineRule="auto"/>
        <w:rPr>
          <w:rFonts w:ascii="Arial" w:hAnsi="Arial" w:cs="Arial"/>
        </w:rPr>
      </w:pPr>
      <w:r w:rsidRPr="00460A3B">
        <w:rPr>
          <w:rFonts w:ascii="Arial" w:hAnsi="Arial" w:cs="Arial"/>
        </w:rPr>
        <w:t xml:space="preserve">Name and address of Government Audit Agency and name and   </w:t>
      </w:r>
    </w:p>
    <w:p w:rsidR="0000080B" w:rsidRPr="00460A3B" w:rsidRDefault="0000080B" w:rsidP="00D72AFB">
      <w:pPr>
        <w:pStyle w:val="ListParagraph"/>
        <w:spacing w:after="0" w:line="240" w:lineRule="auto"/>
        <w:ind w:left="1800"/>
        <w:rPr>
          <w:rFonts w:ascii="Arial" w:hAnsi="Arial" w:cs="Arial"/>
        </w:rPr>
      </w:pPr>
      <w:proofErr w:type="gramStart"/>
      <w:r w:rsidRPr="00460A3B">
        <w:rPr>
          <w:rFonts w:ascii="Arial" w:hAnsi="Arial" w:cs="Arial"/>
        </w:rPr>
        <w:t>phone</w:t>
      </w:r>
      <w:proofErr w:type="gramEnd"/>
      <w:r w:rsidRPr="00460A3B">
        <w:rPr>
          <w:rFonts w:ascii="Arial" w:hAnsi="Arial" w:cs="Arial"/>
        </w:rPr>
        <w:t xml:space="preserve"> number of the auditor</w:t>
      </w:r>
    </w:p>
    <w:p w:rsidR="0000114A" w:rsidRPr="00460A3B" w:rsidRDefault="00B3383E" w:rsidP="001E3D25">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 xml:space="preserve">A valid </w:t>
      </w:r>
      <w:r w:rsidR="00647C17" w:rsidRPr="00460A3B">
        <w:rPr>
          <w:rFonts w:ascii="Arial" w:hAnsi="Arial" w:cs="Arial"/>
        </w:rPr>
        <w:t xml:space="preserve">business </w:t>
      </w:r>
      <w:r w:rsidR="001E3D25" w:rsidRPr="00460A3B">
        <w:rPr>
          <w:rFonts w:ascii="Arial" w:hAnsi="Arial" w:cs="Arial"/>
        </w:rPr>
        <w:t xml:space="preserve">license </w:t>
      </w:r>
      <w:r w:rsidR="00A461AA" w:rsidRPr="00460A3B">
        <w:rPr>
          <w:rFonts w:ascii="Arial" w:hAnsi="Arial" w:cs="Arial"/>
        </w:rPr>
        <w:t xml:space="preserve">or </w:t>
      </w:r>
      <w:r w:rsidRPr="00460A3B">
        <w:rPr>
          <w:rFonts w:ascii="Arial" w:hAnsi="Arial" w:cs="Arial"/>
        </w:rPr>
        <w:t>Registration Certificate</w:t>
      </w:r>
    </w:p>
    <w:p w:rsidR="0000114A" w:rsidRPr="00460A3B" w:rsidRDefault="0000114A"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Signature, Date and time</w:t>
      </w:r>
    </w:p>
    <w:p w:rsidR="005D5AEC" w:rsidRPr="00460A3B" w:rsidRDefault="005D5AEC" w:rsidP="00693CFB">
      <w:pPr>
        <w:spacing w:after="0" w:line="240" w:lineRule="auto"/>
        <w:rPr>
          <w:rFonts w:ascii="Arial" w:hAnsi="Arial" w:cs="Arial"/>
        </w:rPr>
      </w:pPr>
    </w:p>
    <w:p w:rsidR="005D5AEC" w:rsidRPr="00460A3B" w:rsidRDefault="00B3383E" w:rsidP="005A7564">
      <w:pPr>
        <w:pStyle w:val="ListParagraph"/>
        <w:numPr>
          <w:ilvl w:val="0"/>
          <w:numId w:val="8"/>
        </w:numPr>
        <w:ind w:left="720"/>
        <w:jc w:val="both"/>
        <w:rPr>
          <w:rFonts w:ascii="Arial" w:hAnsi="Arial" w:cs="Arial"/>
        </w:rPr>
      </w:pPr>
      <w:r w:rsidRPr="00460A3B">
        <w:rPr>
          <w:rFonts w:ascii="Arial" w:hAnsi="Arial" w:cs="Arial"/>
        </w:rPr>
        <w:t>The Cost/Business Proposal:</w:t>
      </w:r>
    </w:p>
    <w:p w:rsidR="005D5AEC" w:rsidRPr="00460A3B" w:rsidRDefault="00B3383E" w:rsidP="008C4BB2">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00BA6CFC">
        <w:rPr>
          <w:rFonts w:ascii="Arial" w:hAnsi="Arial" w:cs="Arial"/>
        </w:rPr>
        <w:t xml:space="preserve"> </w:t>
      </w:r>
      <w:r w:rsidRPr="00460A3B">
        <w:rPr>
          <w:rFonts w:ascii="Arial" w:hAnsi="Arial" w:cs="Arial"/>
          <w:bCs/>
        </w:rPr>
        <w:t>A template is provided for the pricing</w:t>
      </w:r>
      <w:r w:rsidR="005A1448" w:rsidRPr="00460A3B">
        <w:rPr>
          <w:rFonts w:ascii="Arial" w:hAnsi="Arial" w:cs="Arial"/>
          <w:bCs/>
        </w:rPr>
        <w:t xml:space="preserve"> as Annex 1</w:t>
      </w:r>
      <w:r w:rsidRPr="00460A3B">
        <w:rPr>
          <w:rFonts w:ascii="Arial" w:hAnsi="Arial" w:cs="Arial"/>
          <w:bCs/>
        </w:rPr>
        <w:t>. At a minimum, the cost proposal will</w:t>
      </w:r>
      <w:r w:rsidRPr="00460A3B">
        <w:rPr>
          <w:rFonts w:ascii="Arial" w:hAnsi="Arial" w:cs="Arial"/>
        </w:rPr>
        <w:t xml:space="preserve"> include the following information:</w:t>
      </w:r>
    </w:p>
    <w:p w:rsidR="005D5AEC" w:rsidRPr="00460A3B" w:rsidRDefault="00B3383E"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rsidR="005D5AEC" w:rsidRPr="00460A3B" w:rsidRDefault="00B3383E"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rsidR="005D5AEC" w:rsidRPr="00460A3B" w:rsidRDefault="00B3383E"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Contractor Employee Biographical Data sheet (</w:t>
      </w:r>
      <w:r w:rsidR="00B17C69" w:rsidRPr="00460A3B">
        <w:rPr>
          <w:rFonts w:ascii="Arial" w:hAnsi="Arial" w:cs="Arial"/>
        </w:rPr>
        <w:t>US</w:t>
      </w:r>
      <w:r w:rsidRPr="00460A3B">
        <w:rPr>
          <w:rFonts w:ascii="Arial" w:hAnsi="Arial" w:cs="Arial"/>
        </w:rPr>
        <w:t xml:space="preserve">AID 1420-17) for each individual </w:t>
      </w:r>
      <w:r w:rsidR="00647C17" w:rsidRPr="00460A3B">
        <w:rPr>
          <w:rFonts w:ascii="Arial" w:hAnsi="Arial" w:cs="Arial"/>
        </w:rPr>
        <w:t>presented</w:t>
      </w:r>
      <w:r w:rsidRPr="00460A3B">
        <w:rPr>
          <w:rFonts w:ascii="Arial" w:hAnsi="Arial" w:cs="Arial"/>
        </w:rPr>
        <w:t xml:space="preserve"> in the proposal. The Form has to be duly signed by the individual and the </w:t>
      </w:r>
      <w:proofErr w:type="spellStart"/>
      <w:r w:rsidRPr="00460A3B">
        <w:rPr>
          <w:rFonts w:ascii="Arial" w:hAnsi="Arial" w:cs="Arial"/>
        </w:rPr>
        <w:t>Offeror</w:t>
      </w:r>
      <w:proofErr w:type="spellEnd"/>
      <w:r w:rsidRPr="00460A3B">
        <w:rPr>
          <w:rFonts w:ascii="Arial" w:hAnsi="Arial" w:cs="Arial"/>
        </w:rPr>
        <w:t xml:space="preserve">.  See </w:t>
      </w:r>
      <w:r w:rsidR="005A1448" w:rsidRPr="00460A3B">
        <w:rPr>
          <w:rFonts w:ascii="Arial" w:hAnsi="Arial" w:cs="Arial"/>
        </w:rPr>
        <w:t xml:space="preserve">Annex </w:t>
      </w:r>
      <w:r w:rsidRPr="00460A3B">
        <w:rPr>
          <w:rFonts w:ascii="Arial" w:hAnsi="Arial" w:cs="Arial"/>
        </w:rPr>
        <w:t>2 for the form AID 1420-17</w:t>
      </w:r>
      <w:r w:rsidR="0002382A" w:rsidRPr="00460A3B">
        <w:rPr>
          <w:rFonts w:ascii="Arial" w:hAnsi="Arial" w:cs="Arial"/>
        </w:rPr>
        <w:t>.</w:t>
      </w:r>
    </w:p>
    <w:p w:rsidR="005A1448" w:rsidRPr="00460A3B" w:rsidRDefault="005A1448" w:rsidP="005A7564">
      <w:pPr>
        <w:pStyle w:val="ListParagraph"/>
        <w:numPr>
          <w:ilvl w:val="0"/>
          <w:numId w:val="9"/>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w:t>
      </w:r>
      <w:proofErr w:type="gramStart"/>
      <w:r w:rsidRPr="00460A3B">
        <w:rPr>
          <w:rFonts w:ascii="Arial" w:hAnsi="Arial" w:cs="Arial"/>
        </w:rPr>
        <w:t>cognizant</w:t>
      </w:r>
      <w:proofErr w:type="gramEnd"/>
      <w:r w:rsidRPr="00460A3B">
        <w:rPr>
          <w:rFonts w:ascii="Arial" w:hAnsi="Arial" w:cs="Arial"/>
        </w:rPr>
        <w:t xml:space="preserve"> audit agency, if any, stating the most recent provisional indirect cost rates.  </w:t>
      </w:r>
    </w:p>
    <w:p w:rsidR="005A1448" w:rsidRPr="00460A3B" w:rsidRDefault="005A1448" w:rsidP="005A7564">
      <w:pPr>
        <w:pStyle w:val="ListParagraph"/>
        <w:numPr>
          <w:ilvl w:val="0"/>
          <w:numId w:val="9"/>
        </w:numPr>
        <w:spacing w:after="0" w:line="240" w:lineRule="auto"/>
        <w:jc w:val="both"/>
        <w:rPr>
          <w:rFonts w:ascii="Arial" w:hAnsi="Arial" w:cs="Arial"/>
        </w:rPr>
      </w:pPr>
      <w:r w:rsidRPr="00460A3B">
        <w:rPr>
          <w:rFonts w:ascii="Arial" w:hAnsi="Arial" w:cs="Arial"/>
        </w:rPr>
        <w:lastRenderedPageBreak/>
        <w:t xml:space="preserve">If </w:t>
      </w:r>
      <w:proofErr w:type="spellStart"/>
      <w:r w:rsidRPr="00460A3B">
        <w:rPr>
          <w:rFonts w:ascii="Arial" w:hAnsi="Arial" w:cs="Arial"/>
        </w:rPr>
        <w:t>Offeror</w:t>
      </w:r>
      <w:proofErr w:type="spellEnd"/>
      <w:r w:rsidRPr="00460A3B">
        <w:rPr>
          <w:rFonts w:ascii="Arial" w:hAnsi="Arial" w:cs="Arial"/>
        </w:rPr>
        <w:t xml:space="preserve"> does not have a cognizant audit agency, the </w:t>
      </w:r>
      <w:proofErr w:type="spellStart"/>
      <w:r w:rsidRPr="00460A3B">
        <w:rPr>
          <w:rFonts w:ascii="Arial" w:hAnsi="Arial" w:cs="Arial"/>
        </w:rPr>
        <w:t>Offeror</w:t>
      </w:r>
      <w:proofErr w:type="spellEnd"/>
      <w:r w:rsidRPr="00460A3B">
        <w:rPr>
          <w:rFonts w:ascii="Arial" w:hAnsi="Arial" w:cs="Arial"/>
        </w:rPr>
        <w:t xml:space="preserve"> must provide audited balance sheets and profit &amp; loss statements for the last two complete years and current year-to-date; and</w:t>
      </w:r>
    </w:p>
    <w:p w:rsidR="00036551" w:rsidRPr="005B2378" w:rsidRDefault="00B17C69" w:rsidP="005A7564">
      <w:pPr>
        <w:pStyle w:val="ListParagraph"/>
        <w:numPr>
          <w:ilvl w:val="0"/>
          <w:numId w:val="9"/>
        </w:numPr>
        <w:spacing w:after="0" w:line="240" w:lineRule="auto"/>
        <w:jc w:val="both"/>
        <w:rPr>
          <w:rFonts w:ascii="Arial" w:hAnsi="Arial" w:cs="Arial"/>
        </w:rPr>
      </w:pPr>
      <w:r w:rsidRPr="00460A3B">
        <w:rPr>
          <w:rFonts w:ascii="Arial" w:hAnsi="Arial" w:cs="Arial"/>
        </w:rPr>
        <w:t>T</w:t>
      </w:r>
      <w:r w:rsidR="005A1448" w:rsidRPr="00460A3B">
        <w:rPr>
          <w:rFonts w:ascii="Arial" w:hAnsi="Arial" w:cs="Arial"/>
        </w:rPr>
        <w:t>he most recent two fiscal year pool and base cost compositions along with derived rates, the bases of allocation of these rates and an independent certified audit by a certified accounting firm of these rates.</w:t>
      </w:r>
    </w:p>
    <w:p w:rsidR="00FB41EC" w:rsidRPr="00460A3B" w:rsidRDefault="00FB41EC" w:rsidP="00D72AFB">
      <w:pPr>
        <w:pStyle w:val="ListParagraph"/>
        <w:spacing w:after="0" w:line="240" w:lineRule="auto"/>
        <w:ind w:left="2160"/>
        <w:rPr>
          <w:rFonts w:ascii="Arial" w:hAnsi="Arial" w:cs="Arial"/>
        </w:rPr>
      </w:pPr>
    </w:p>
    <w:p w:rsidR="005D5AEC" w:rsidRPr="00460A3B" w:rsidRDefault="00B3383E" w:rsidP="005A7564">
      <w:pPr>
        <w:pStyle w:val="ListParagraph"/>
        <w:numPr>
          <w:ilvl w:val="0"/>
          <w:numId w:val="8"/>
        </w:numPr>
        <w:ind w:left="720"/>
        <w:jc w:val="both"/>
        <w:rPr>
          <w:rFonts w:ascii="Arial" w:hAnsi="Arial" w:cs="Arial"/>
        </w:rPr>
      </w:pPr>
      <w:r w:rsidRPr="00460A3B">
        <w:rPr>
          <w:rFonts w:ascii="Arial" w:hAnsi="Arial" w:cs="Arial"/>
        </w:rPr>
        <w:t>Attachments</w:t>
      </w:r>
    </w:p>
    <w:p w:rsidR="005D5AEC" w:rsidRPr="00460A3B" w:rsidRDefault="00B3383E" w:rsidP="008C4BB2">
      <w:pPr>
        <w:spacing w:after="0" w:line="240" w:lineRule="auto"/>
        <w:jc w:val="both"/>
        <w:rPr>
          <w:rFonts w:ascii="Arial" w:hAnsi="Arial" w:cs="Arial"/>
        </w:rPr>
      </w:pPr>
      <w:r w:rsidRPr="00460A3B">
        <w:rPr>
          <w:rFonts w:ascii="Arial" w:hAnsi="Arial" w:cs="Arial"/>
        </w:rPr>
        <w:t>This section will include any information or document that was not listed in the above s</w:t>
      </w:r>
      <w:r w:rsidR="00B17C69" w:rsidRPr="00460A3B">
        <w:rPr>
          <w:rFonts w:ascii="Arial" w:hAnsi="Arial" w:cs="Arial"/>
        </w:rPr>
        <w:t xml:space="preserve">ections and the </w:t>
      </w:r>
      <w:proofErr w:type="spellStart"/>
      <w:r w:rsidR="00B17C69" w:rsidRPr="00460A3B">
        <w:rPr>
          <w:rFonts w:ascii="Arial" w:hAnsi="Arial" w:cs="Arial"/>
        </w:rPr>
        <w:t>Offeror</w:t>
      </w:r>
      <w:proofErr w:type="spellEnd"/>
      <w:r w:rsidR="00B17C69" w:rsidRPr="00460A3B">
        <w:rPr>
          <w:rFonts w:ascii="Arial" w:hAnsi="Arial" w:cs="Arial"/>
        </w:rPr>
        <w:t xml:space="preserve"> finds</w:t>
      </w:r>
      <w:r w:rsidRPr="00460A3B">
        <w:rPr>
          <w:rFonts w:ascii="Arial" w:hAnsi="Arial" w:cs="Arial"/>
        </w:rPr>
        <w:t xml:space="preserve"> necessary to include in the proposal. In this section, the </w:t>
      </w:r>
      <w:proofErr w:type="spellStart"/>
      <w:r w:rsidRPr="00460A3B">
        <w:rPr>
          <w:rFonts w:ascii="Arial" w:hAnsi="Arial" w:cs="Arial"/>
        </w:rPr>
        <w:t>Offeror</w:t>
      </w:r>
      <w:proofErr w:type="spellEnd"/>
      <w:r w:rsidRPr="00460A3B">
        <w:rPr>
          <w:rFonts w:ascii="Arial" w:hAnsi="Arial" w:cs="Arial"/>
        </w:rPr>
        <w:t xml:space="preserve"> will also include the information that will assist </w:t>
      </w:r>
      <w:r w:rsidR="00647C17" w:rsidRPr="00460A3B">
        <w:rPr>
          <w:rFonts w:ascii="Arial" w:hAnsi="Arial" w:cs="Arial"/>
        </w:rPr>
        <w:t>DT Global t</w:t>
      </w:r>
      <w:r w:rsidRPr="00460A3B">
        <w:rPr>
          <w:rFonts w:ascii="Arial" w:hAnsi="Arial" w:cs="Arial"/>
        </w:rPr>
        <w:t xml:space="preserve">o determine the </w:t>
      </w:r>
      <w:proofErr w:type="spellStart"/>
      <w:r w:rsidRPr="00460A3B">
        <w:rPr>
          <w:rFonts w:ascii="Arial" w:hAnsi="Arial" w:cs="Arial"/>
        </w:rPr>
        <w:t>Offeror’s</w:t>
      </w:r>
      <w:proofErr w:type="spellEnd"/>
      <w:r w:rsidRPr="00460A3B">
        <w:rPr>
          <w:rFonts w:ascii="Arial" w:hAnsi="Arial" w:cs="Arial"/>
        </w:rPr>
        <w:t xml:space="preserve"> responsibility. The following are required documents to be submitted with the proposal:</w:t>
      </w:r>
    </w:p>
    <w:p w:rsidR="008C4BB2" w:rsidRPr="00460A3B" w:rsidRDefault="008C4BB2" w:rsidP="008C4BB2">
      <w:pPr>
        <w:spacing w:after="0" w:line="240" w:lineRule="auto"/>
        <w:jc w:val="both"/>
        <w:rPr>
          <w:rFonts w:ascii="Arial" w:hAnsi="Arial" w:cs="Arial"/>
        </w:rPr>
      </w:pPr>
    </w:p>
    <w:p w:rsidR="005D5AEC" w:rsidRPr="00460A3B" w:rsidRDefault="00B3383E" w:rsidP="005A7564">
      <w:pPr>
        <w:pStyle w:val="ListParagraph"/>
        <w:numPr>
          <w:ilvl w:val="0"/>
          <w:numId w:val="10"/>
        </w:numPr>
        <w:spacing w:after="0" w:line="240" w:lineRule="auto"/>
        <w:ind w:hanging="720"/>
        <w:jc w:val="both"/>
        <w:rPr>
          <w:rFonts w:ascii="Arial" w:hAnsi="Arial" w:cs="Arial"/>
        </w:rPr>
      </w:pPr>
      <w:r w:rsidRPr="00460A3B">
        <w:rPr>
          <w:rFonts w:ascii="Arial" w:hAnsi="Arial" w:cs="Arial"/>
        </w:rPr>
        <w:t xml:space="preserve">Current </w:t>
      </w:r>
      <w:r w:rsidR="007D1275" w:rsidRPr="00460A3B">
        <w:rPr>
          <w:rFonts w:ascii="Arial" w:hAnsi="Arial" w:cs="Arial"/>
        </w:rPr>
        <w:t>c</w:t>
      </w:r>
      <w:r w:rsidRPr="00460A3B">
        <w:rPr>
          <w:rFonts w:ascii="Arial" w:hAnsi="Arial" w:cs="Arial"/>
        </w:rPr>
        <w:t xml:space="preserve">opy of the </w:t>
      </w:r>
      <w:r w:rsidR="00647C17" w:rsidRPr="00460A3B">
        <w:rPr>
          <w:rFonts w:ascii="Arial" w:hAnsi="Arial" w:cs="Arial"/>
        </w:rPr>
        <w:t>business</w:t>
      </w:r>
      <w:r w:rsidR="000A6983">
        <w:rPr>
          <w:rFonts w:ascii="Arial" w:hAnsi="Arial" w:cs="Arial"/>
        </w:rPr>
        <w:t xml:space="preserve"> </w:t>
      </w:r>
      <w:r w:rsidR="00647C17" w:rsidRPr="00460A3B">
        <w:rPr>
          <w:rFonts w:ascii="Arial" w:hAnsi="Arial" w:cs="Arial"/>
        </w:rPr>
        <w:t>r</w:t>
      </w:r>
      <w:r w:rsidRPr="00460A3B">
        <w:rPr>
          <w:rFonts w:ascii="Arial" w:hAnsi="Arial" w:cs="Arial"/>
        </w:rPr>
        <w:t xml:space="preserve">egistration (front and back) </w:t>
      </w:r>
    </w:p>
    <w:p w:rsidR="007D1275" w:rsidRPr="00F57E1A" w:rsidRDefault="007D1275" w:rsidP="005A7564">
      <w:pPr>
        <w:pStyle w:val="ListParagraph"/>
        <w:numPr>
          <w:ilvl w:val="0"/>
          <w:numId w:val="10"/>
        </w:numPr>
        <w:spacing w:after="0" w:line="240" w:lineRule="auto"/>
        <w:ind w:hanging="720"/>
        <w:jc w:val="both"/>
        <w:rPr>
          <w:rFonts w:ascii="Arial" w:hAnsi="Arial" w:cs="Arial"/>
        </w:rPr>
      </w:pPr>
      <w:r w:rsidRPr="00460A3B">
        <w:rPr>
          <w:rFonts w:ascii="Arial" w:eastAsia="Arial" w:hAnsi="Arial" w:cs="Arial"/>
        </w:rPr>
        <w:t xml:space="preserve">Proof of good standing </w:t>
      </w:r>
      <w:r w:rsidRPr="00F57E1A">
        <w:rPr>
          <w:rFonts w:ascii="Arial" w:eastAsia="Arial" w:hAnsi="Arial" w:cs="Arial"/>
        </w:rPr>
        <w:t xml:space="preserve">with the </w:t>
      </w:r>
      <w:r w:rsidR="009F6470" w:rsidRPr="00F57E1A">
        <w:rPr>
          <w:rFonts w:ascii="Arial" w:eastAsia="Arial" w:hAnsi="Arial" w:cs="Arial"/>
        </w:rPr>
        <w:t>Sudan</w:t>
      </w:r>
      <w:r w:rsidRPr="00F57E1A">
        <w:rPr>
          <w:rFonts w:ascii="Arial" w:eastAsia="Arial" w:hAnsi="Arial" w:cs="Arial"/>
        </w:rPr>
        <w:t xml:space="preserve"> Revenue Department</w:t>
      </w:r>
    </w:p>
    <w:p w:rsidR="005D5AEC" w:rsidRPr="00F57E1A" w:rsidRDefault="00B3383E" w:rsidP="005A7564">
      <w:pPr>
        <w:pStyle w:val="ListParagraph"/>
        <w:numPr>
          <w:ilvl w:val="0"/>
          <w:numId w:val="10"/>
        </w:numPr>
        <w:spacing w:after="0" w:line="240" w:lineRule="auto"/>
        <w:ind w:hanging="720"/>
        <w:jc w:val="both"/>
        <w:rPr>
          <w:rFonts w:ascii="Arial" w:hAnsi="Arial" w:cs="Arial"/>
        </w:rPr>
      </w:pPr>
      <w:r w:rsidRPr="00F57E1A">
        <w:rPr>
          <w:rFonts w:ascii="Arial" w:hAnsi="Arial" w:cs="Arial"/>
        </w:rPr>
        <w:t xml:space="preserve">Proof that there are no outstanding tax liabilities with the </w:t>
      </w:r>
      <w:r w:rsidR="009F6470" w:rsidRPr="00F57E1A">
        <w:rPr>
          <w:rFonts w:ascii="Arial" w:hAnsi="Arial" w:cs="Arial"/>
        </w:rPr>
        <w:t>Sudan</w:t>
      </w:r>
      <w:r w:rsidRPr="00F57E1A">
        <w:rPr>
          <w:rFonts w:ascii="Arial" w:hAnsi="Arial" w:cs="Arial"/>
        </w:rPr>
        <w:t xml:space="preserve"> Government that could lead to company being unable to provide services as set out in the RFP</w:t>
      </w:r>
    </w:p>
    <w:p w:rsidR="005D5AEC" w:rsidRPr="00F57E1A" w:rsidRDefault="00B3383E" w:rsidP="005A7564">
      <w:pPr>
        <w:pStyle w:val="ListParagraph"/>
        <w:numPr>
          <w:ilvl w:val="0"/>
          <w:numId w:val="10"/>
        </w:numPr>
        <w:spacing w:after="0" w:line="240" w:lineRule="auto"/>
        <w:ind w:hanging="720"/>
        <w:jc w:val="both"/>
        <w:rPr>
          <w:rFonts w:ascii="Arial" w:hAnsi="Arial" w:cs="Arial"/>
        </w:rPr>
      </w:pPr>
      <w:r w:rsidRPr="00F57E1A">
        <w:rPr>
          <w:rFonts w:ascii="Arial" w:hAnsi="Arial" w:cs="Arial"/>
        </w:rPr>
        <w:t xml:space="preserve">Visa and work permit policy </w:t>
      </w:r>
    </w:p>
    <w:p w:rsidR="00505E67" w:rsidRPr="00F57E1A" w:rsidRDefault="00B3383E" w:rsidP="005A7564">
      <w:pPr>
        <w:pStyle w:val="ListParagraph"/>
        <w:numPr>
          <w:ilvl w:val="0"/>
          <w:numId w:val="10"/>
        </w:numPr>
        <w:spacing w:after="0" w:line="240" w:lineRule="auto"/>
        <w:ind w:hanging="720"/>
        <w:jc w:val="both"/>
        <w:rPr>
          <w:rFonts w:ascii="Arial" w:hAnsi="Arial" w:cs="Arial"/>
        </w:rPr>
      </w:pPr>
      <w:r w:rsidRPr="00F57E1A">
        <w:rPr>
          <w:rFonts w:ascii="Arial" w:hAnsi="Arial" w:cs="Arial"/>
        </w:rPr>
        <w:t>Proof of medical insurance coverage for staff</w:t>
      </w:r>
    </w:p>
    <w:p w:rsidR="0021249C" w:rsidRPr="00460A3B" w:rsidRDefault="0021249C" w:rsidP="005A7564">
      <w:pPr>
        <w:pStyle w:val="ListParagraph"/>
        <w:numPr>
          <w:ilvl w:val="0"/>
          <w:numId w:val="10"/>
        </w:numPr>
        <w:spacing w:after="0" w:line="240" w:lineRule="auto"/>
        <w:ind w:hanging="720"/>
        <w:jc w:val="both"/>
        <w:rPr>
          <w:rFonts w:ascii="Arial" w:hAnsi="Arial" w:cs="Arial"/>
        </w:rPr>
      </w:pPr>
      <w:r>
        <w:rPr>
          <w:rFonts w:ascii="Arial" w:hAnsi="Arial" w:cs="Arial"/>
        </w:rPr>
        <w:t>Completed and signed NDAA Representation Form</w:t>
      </w:r>
      <w:r w:rsidR="00347995">
        <w:rPr>
          <w:rFonts w:ascii="Arial" w:hAnsi="Arial" w:cs="Arial"/>
        </w:rPr>
        <w:t xml:space="preserve"> (see Annex IV)</w:t>
      </w:r>
    </w:p>
    <w:p w:rsidR="005D5AEC" w:rsidRPr="00460A3B" w:rsidRDefault="005D5AEC" w:rsidP="007D1275">
      <w:pPr>
        <w:tabs>
          <w:tab w:val="left" w:pos="426"/>
          <w:tab w:val="left" w:pos="4095"/>
        </w:tabs>
        <w:spacing w:after="0" w:line="240" w:lineRule="auto"/>
        <w:ind w:left="1080"/>
        <w:jc w:val="both"/>
        <w:rPr>
          <w:rFonts w:ascii="Arial" w:hAnsi="Arial" w:cs="Arial"/>
        </w:rPr>
      </w:pPr>
    </w:p>
    <w:p w:rsidR="00505E67" w:rsidRPr="00460A3B" w:rsidRDefault="00B3383E" w:rsidP="00B17C69">
      <w:pPr>
        <w:spacing w:after="0" w:line="240" w:lineRule="auto"/>
        <w:jc w:val="both"/>
        <w:rPr>
          <w:rFonts w:ascii="Arial" w:hAnsi="Arial" w:cs="Arial"/>
        </w:rPr>
      </w:pPr>
      <w:r w:rsidRPr="00460A3B">
        <w:rPr>
          <w:rFonts w:ascii="Arial" w:hAnsi="Arial" w:cs="Arial"/>
        </w:rPr>
        <w:t xml:space="preserve">This solicitation in no way obligates </w:t>
      </w:r>
      <w:r w:rsidR="00647C17" w:rsidRPr="00460A3B">
        <w:rPr>
          <w:rFonts w:ascii="Arial" w:hAnsi="Arial" w:cs="Arial"/>
        </w:rPr>
        <w:t>DTG Global</w:t>
      </w:r>
      <w:r w:rsidRPr="00460A3B">
        <w:rPr>
          <w:rFonts w:ascii="Arial" w:hAnsi="Arial" w:cs="Arial"/>
        </w:rPr>
        <w:t xml:space="preserve"> to award a </w:t>
      </w:r>
      <w:r w:rsidR="00647C17" w:rsidRPr="00460A3B">
        <w:rPr>
          <w:rFonts w:ascii="Arial" w:hAnsi="Arial" w:cs="Arial"/>
        </w:rPr>
        <w:t>sub</w:t>
      </w:r>
      <w:r w:rsidRPr="00460A3B">
        <w:rPr>
          <w:rFonts w:ascii="Arial" w:hAnsi="Arial" w:cs="Arial"/>
        </w:rPr>
        <w:t xml:space="preserve">contract, nor does it commit </w:t>
      </w:r>
      <w:r w:rsidR="00647C17" w:rsidRPr="00460A3B">
        <w:rPr>
          <w:rFonts w:ascii="Arial" w:hAnsi="Arial" w:cs="Arial"/>
        </w:rPr>
        <w:t xml:space="preserve">DT Global </w:t>
      </w:r>
      <w:r w:rsidRPr="00460A3B">
        <w:rPr>
          <w:rFonts w:ascii="Arial" w:hAnsi="Arial" w:cs="Arial"/>
        </w:rPr>
        <w:t>to pay any costs incurred in preparation and submission of a proposal in response to the RFP. Furthermore,</w:t>
      </w:r>
      <w:r w:rsidR="00647C17" w:rsidRPr="00460A3B">
        <w:rPr>
          <w:rFonts w:ascii="Arial" w:hAnsi="Arial" w:cs="Arial"/>
        </w:rPr>
        <w:t xml:space="preserve"> DT Global</w:t>
      </w:r>
      <w:r w:rsidRPr="00460A3B">
        <w:rPr>
          <w:rFonts w:ascii="Arial" w:hAnsi="Arial" w:cs="Arial"/>
        </w:rPr>
        <w:t xml:space="preserve"> reserves the right to reject any and all offers if such action </w:t>
      </w:r>
      <w:r w:rsidR="00716FBA" w:rsidRPr="00460A3B">
        <w:rPr>
          <w:rFonts w:ascii="Arial" w:hAnsi="Arial" w:cs="Arial"/>
        </w:rPr>
        <w:t>is</w:t>
      </w:r>
      <w:r w:rsidRPr="00460A3B">
        <w:rPr>
          <w:rFonts w:ascii="Arial" w:hAnsi="Arial" w:cs="Arial"/>
        </w:rPr>
        <w:t xml:space="preserve"> in the best interest of </w:t>
      </w:r>
      <w:r w:rsidR="00647C17" w:rsidRPr="00460A3B">
        <w:rPr>
          <w:rFonts w:ascii="Arial" w:hAnsi="Arial" w:cs="Arial"/>
        </w:rPr>
        <w:t>DT Global</w:t>
      </w:r>
      <w:r w:rsidRPr="00460A3B">
        <w:rPr>
          <w:rFonts w:ascii="Arial" w:hAnsi="Arial" w:cs="Arial"/>
        </w:rPr>
        <w:t>.</w:t>
      </w:r>
    </w:p>
    <w:p w:rsidR="005D5AEC" w:rsidRPr="00460A3B" w:rsidRDefault="005D5AEC" w:rsidP="00B17C69">
      <w:pPr>
        <w:spacing w:after="0" w:line="240" w:lineRule="auto"/>
        <w:jc w:val="both"/>
        <w:rPr>
          <w:rFonts w:ascii="Arial" w:hAnsi="Arial" w:cs="Arial"/>
        </w:rPr>
      </w:pPr>
    </w:p>
    <w:p w:rsidR="008C4BB2" w:rsidRPr="00460A3B" w:rsidRDefault="00B3383E" w:rsidP="009769BE">
      <w:pPr>
        <w:jc w:val="both"/>
        <w:rPr>
          <w:rFonts w:ascii="Arial" w:hAnsi="Arial" w:cs="Arial"/>
          <w:b/>
        </w:rPr>
      </w:pPr>
      <w:r w:rsidRPr="00460A3B">
        <w:rPr>
          <w:rFonts w:ascii="Arial" w:hAnsi="Arial" w:cs="Arial"/>
          <w:b/>
        </w:rPr>
        <w:t>Instructions for the Preparation of the Cost</w:t>
      </w:r>
      <w:r w:rsidR="005A1448" w:rsidRPr="00460A3B">
        <w:rPr>
          <w:rFonts w:ascii="Arial" w:hAnsi="Arial" w:cs="Arial"/>
          <w:b/>
        </w:rPr>
        <w:t>/Business</w:t>
      </w:r>
      <w:r w:rsidRPr="00460A3B">
        <w:rPr>
          <w:rFonts w:ascii="Arial" w:hAnsi="Arial" w:cs="Arial"/>
          <w:b/>
        </w:rPr>
        <w:t xml:space="preserve"> Proposal</w:t>
      </w:r>
    </w:p>
    <w:p w:rsidR="005D5AEC" w:rsidRPr="00F57E1A" w:rsidRDefault="00B3383E">
      <w:pPr>
        <w:jc w:val="both"/>
        <w:rPr>
          <w:rFonts w:ascii="Arial" w:hAnsi="Arial" w:cs="Arial"/>
        </w:rPr>
      </w:pPr>
      <w:r w:rsidRPr="00460A3B">
        <w:rPr>
          <w:rFonts w:ascii="Arial" w:hAnsi="Arial" w:cs="Arial"/>
        </w:rPr>
        <w:t xml:space="preserve">The subcontract type will be </w:t>
      </w:r>
      <w:r w:rsidR="009F6470" w:rsidRPr="00F57E1A">
        <w:rPr>
          <w:rFonts w:ascii="Arial" w:hAnsi="Arial" w:cs="Arial"/>
        </w:rPr>
        <w:t>PO/Contract- Fixed Price Subcontract</w:t>
      </w:r>
      <w:r w:rsidRPr="00F57E1A">
        <w:rPr>
          <w:rFonts w:ascii="Arial" w:hAnsi="Arial" w:cs="Arial"/>
        </w:rPr>
        <w:t>.</w:t>
      </w:r>
    </w:p>
    <w:p w:rsidR="00087D30" w:rsidRPr="00F57E1A" w:rsidRDefault="008B2060" w:rsidP="00D351C8">
      <w:pPr>
        <w:spacing w:after="0" w:line="240" w:lineRule="auto"/>
        <w:jc w:val="both"/>
        <w:rPr>
          <w:rFonts w:ascii="Arial" w:hAnsi="Arial" w:cs="Arial"/>
        </w:rPr>
      </w:pPr>
      <w:r w:rsidRPr="00F57E1A">
        <w:rPr>
          <w:rFonts w:ascii="Arial" w:hAnsi="Arial" w:cs="Arial"/>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rsidR="00074AFC" w:rsidRPr="00F57E1A" w:rsidRDefault="00074AFC">
      <w:pPr>
        <w:jc w:val="both"/>
        <w:rPr>
          <w:rFonts w:ascii="Arial" w:hAnsi="Arial" w:cs="Arial"/>
        </w:rPr>
      </w:pPr>
    </w:p>
    <w:p w:rsidR="005D5AEC" w:rsidRDefault="00B3383E" w:rsidP="00003F9A">
      <w:pPr>
        <w:spacing w:after="0" w:line="240" w:lineRule="auto"/>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provide a completed budget in </w:t>
      </w:r>
      <w:r w:rsidR="004849A6" w:rsidRPr="00460A3B">
        <w:rPr>
          <w:rFonts w:ascii="Arial" w:hAnsi="Arial" w:cs="Arial"/>
        </w:rPr>
        <w:t>the template provided. If an Excel file,</w:t>
      </w:r>
      <w:r w:rsidRPr="00460A3B">
        <w:rPr>
          <w:rFonts w:ascii="Arial" w:hAnsi="Arial" w:cs="Arial"/>
        </w:rPr>
        <w:t xml:space="preserve"> it should not be </w:t>
      </w:r>
      <w:r w:rsidR="008819FD" w:rsidRPr="00460A3B">
        <w:rPr>
          <w:rFonts w:ascii="Arial" w:hAnsi="Arial" w:cs="Arial"/>
        </w:rPr>
        <w:t>‘</w:t>
      </w:r>
      <w:r w:rsidRPr="00460A3B">
        <w:rPr>
          <w:rFonts w:ascii="Arial" w:hAnsi="Arial" w:cs="Arial"/>
        </w:rPr>
        <w:t>read only</w:t>
      </w:r>
      <w:r w:rsidR="008819FD" w:rsidRPr="00460A3B">
        <w:rPr>
          <w:rFonts w:ascii="Arial" w:hAnsi="Arial" w:cs="Arial"/>
        </w:rPr>
        <w:t>’</w:t>
      </w:r>
      <w:r w:rsidRPr="00460A3B">
        <w:rPr>
          <w:rFonts w:ascii="Arial" w:hAnsi="Arial" w:cs="Arial"/>
        </w:rPr>
        <w:t xml:space="preserve"> or </w:t>
      </w:r>
      <w:r w:rsidR="008819FD" w:rsidRPr="00460A3B">
        <w:rPr>
          <w:rFonts w:ascii="Arial" w:hAnsi="Arial" w:cs="Arial"/>
        </w:rPr>
        <w:t>‘</w:t>
      </w:r>
      <w:proofErr w:type="spellStart"/>
      <w:r w:rsidRPr="00460A3B">
        <w:rPr>
          <w:rFonts w:ascii="Arial" w:hAnsi="Arial" w:cs="Arial"/>
        </w:rPr>
        <w:t>protected</w:t>
      </w:r>
      <w:r w:rsidR="008819FD" w:rsidRPr="00460A3B">
        <w:rPr>
          <w:rFonts w:ascii="Arial" w:hAnsi="Arial" w:cs="Arial"/>
        </w:rPr>
        <w:t>’</w:t>
      </w:r>
      <w:r w:rsidRPr="00460A3B">
        <w:rPr>
          <w:rFonts w:ascii="Arial" w:hAnsi="Arial" w:cs="Arial"/>
        </w:rPr>
        <w:t>The</w:t>
      </w:r>
      <w:proofErr w:type="spellEnd"/>
      <w:r w:rsidRPr="00460A3B">
        <w:rPr>
          <w:rFonts w:ascii="Arial" w:hAnsi="Arial" w:cs="Arial"/>
        </w:rPr>
        <w:t xml:space="preserv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rsidR="005E670E" w:rsidRPr="00460A3B" w:rsidRDefault="005E670E" w:rsidP="00003F9A">
      <w:pPr>
        <w:spacing w:after="0" w:line="240" w:lineRule="auto"/>
        <w:jc w:val="both"/>
        <w:rPr>
          <w:rFonts w:ascii="Arial" w:hAnsi="Arial" w:cs="Arial"/>
        </w:rPr>
      </w:pPr>
    </w:p>
    <w:p w:rsidR="005D5AEC" w:rsidRPr="00CE45A1" w:rsidRDefault="00CE45A1" w:rsidP="00C03D05">
      <w:pPr>
        <w:tabs>
          <w:tab w:val="left" w:pos="1236"/>
        </w:tabs>
        <w:ind w:left="426" w:hanging="426"/>
        <w:jc w:val="both"/>
        <w:rPr>
          <w:rFonts w:ascii="Arial" w:hAnsi="Arial" w:cs="Arial"/>
          <w:b/>
          <w:bCs/>
        </w:rPr>
      </w:pPr>
      <w:r w:rsidRPr="00CE45A1">
        <w:rPr>
          <w:rFonts w:ascii="Arial" w:hAnsi="Arial" w:cs="Arial"/>
          <w:b/>
          <w:bCs/>
        </w:rPr>
        <w:tab/>
      </w:r>
    </w:p>
    <w:p w:rsidR="001800D7" w:rsidRDefault="001800D7" w:rsidP="0075353B">
      <w:pPr>
        <w:rPr>
          <w:rFonts w:ascii="Arial" w:hAnsi="Arial" w:cs="Arial"/>
          <w:b/>
        </w:rPr>
      </w:pPr>
    </w:p>
    <w:p w:rsidR="00BA165E" w:rsidRDefault="00BA165E" w:rsidP="0075353B">
      <w:pPr>
        <w:rPr>
          <w:rFonts w:ascii="Arial" w:hAnsi="Arial" w:cs="Arial"/>
          <w:b/>
        </w:rPr>
      </w:pPr>
    </w:p>
    <w:p w:rsidR="00BA165E" w:rsidRDefault="00BA165E" w:rsidP="0075353B">
      <w:pPr>
        <w:rPr>
          <w:rFonts w:ascii="Arial" w:hAnsi="Arial" w:cs="Arial"/>
          <w:b/>
        </w:rPr>
      </w:pPr>
    </w:p>
    <w:p w:rsidR="001800D7" w:rsidRDefault="001800D7" w:rsidP="0075353B">
      <w:pPr>
        <w:rPr>
          <w:rFonts w:ascii="Arial" w:hAnsi="Arial" w:cs="Arial"/>
          <w:b/>
        </w:rPr>
      </w:pPr>
    </w:p>
    <w:p w:rsidR="00036551" w:rsidRDefault="00036551" w:rsidP="000F05D5">
      <w:pPr>
        <w:rPr>
          <w:rFonts w:ascii="Arial" w:hAnsi="Arial" w:cs="Arial"/>
          <w:b/>
        </w:rPr>
      </w:pPr>
    </w:p>
    <w:p w:rsidR="005D5AEC" w:rsidRPr="00460A3B" w:rsidRDefault="006B1990" w:rsidP="00D72AFB">
      <w:pPr>
        <w:jc w:val="center"/>
        <w:rPr>
          <w:rFonts w:ascii="Arial" w:hAnsi="Arial" w:cs="Arial"/>
          <w:b/>
        </w:rPr>
      </w:pPr>
      <w:r w:rsidRPr="00460A3B">
        <w:rPr>
          <w:rFonts w:ascii="Arial" w:hAnsi="Arial" w:cs="Arial"/>
          <w:b/>
        </w:rPr>
        <w:lastRenderedPageBreak/>
        <w:t>ATTACHMENT III</w:t>
      </w:r>
    </w:p>
    <w:p w:rsidR="005D5AEC" w:rsidRPr="00A15EDF" w:rsidRDefault="00A15EDF" w:rsidP="00A15EDF">
      <w:pPr>
        <w:jc w:val="center"/>
        <w:rPr>
          <w:rFonts w:ascii="Arial" w:hAnsi="Arial" w:cs="Arial"/>
          <w:b/>
        </w:rPr>
      </w:pPr>
      <w:r>
        <w:rPr>
          <w:rFonts w:ascii="Arial" w:hAnsi="Arial" w:cs="Arial"/>
          <w:b/>
        </w:rPr>
        <w:t>EVALUATION CRITERIA</w:t>
      </w:r>
    </w:p>
    <w:p w:rsidR="006B1990" w:rsidRPr="00460A3B" w:rsidRDefault="006B1990" w:rsidP="00A15EDF">
      <w:pPr>
        <w:jc w:val="both"/>
        <w:rPr>
          <w:rFonts w:ascii="Arial" w:hAnsi="Arial" w:cs="Arial"/>
        </w:rPr>
      </w:pPr>
      <w:r w:rsidRPr="00460A3B">
        <w:rPr>
          <w:rFonts w:ascii="Arial" w:hAnsi="Arial" w:cs="Arial"/>
          <w:b/>
        </w:rPr>
        <w:t>TECHNICAL PROPOSAL EVALUATION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5"/>
      </w:tblGrid>
      <w:tr w:rsidR="00A15EDF" w:rsidRPr="00A15EDF" w:rsidTr="00E91B5E">
        <w:trPr>
          <w:jc w:val="center"/>
        </w:trPr>
        <w:tc>
          <w:tcPr>
            <w:tcW w:w="9180" w:type="dxa"/>
          </w:tcPr>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The Evaluation Committee will have the responsibility to review, evaluate and qualify each of the criteria of all the offers received. As a result of the evaluation, the Evaluation Committee will jointly recommend the </w:t>
            </w:r>
            <w:proofErr w:type="spellStart"/>
            <w:r w:rsidRPr="00A15EDF">
              <w:rPr>
                <w:rFonts w:ascii="Arial" w:eastAsia="Times New Roman" w:hAnsi="Arial" w:cs="Arial"/>
                <w:sz w:val="20"/>
                <w:szCs w:val="20"/>
              </w:rPr>
              <w:t>Offeror</w:t>
            </w:r>
            <w:proofErr w:type="spellEnd"/>
            <w:r w:rsidRPr="00A15EDF">
              <w:rPr>
                <w:rFonts w:ascii="Arial" w:eastAsia="Times New Roman" w:hAnsi="Arial" w:cs="Arial"/>
                <w:sz w:val="20"/>
                <w:szCs w:val="20"/>
              </w:rPr>
              <w:t xml:space="preserve"> to be awarded the contract/contracts. If there are significant deficiencies regarding responsiveness to the requirements of this RFP, a proposal may be deemed “non-responsive” and thereby disqualified from consideration.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b/>
                <w:spacing w:val="-1"/>
                <w:sz w:val="20"/>
                <w:szCs w:val="20"/>
              </w:rPr>
              <w:t>Compliance of M</w:t>
            </w:r>
            <w:r w:rsidRPr="00A15EDF">
              <w:rPr>
                <w:rFonts w:ascii="Arial" w:eastAsia="Times New Roman" w:hAnsi="Arial" w:cs="Arial"/>
                <w:b/>
                <w:sz w:val="20"/>
                <w:szCs w:val="20"/>
              </w:rPr>
              <w:t>andatory Documents:</w:t>
            </w:r>
            <w:r w:rsidRPr="00A15EDF">
              <w:rPr>
                <w:rFonts w:ascii="Arial" w:eastAsia="Times New Roman" w:hAnsi="Arial" w:cs="Arial"/>
                <w:sz w:val="20"/>
                <w:szCs w:val="20"/>
              </w:rPr>
              <w:t xml:space="preserve"> The committee will verify presence of mandatory documents and certifications. DT GLOBAL reserves the right to waive immaterial deficiencies at its discretion.</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b/>
                <w:sz w:val="20"/>
                <w:szCs w:val="20"/>
              </w:rPr>
              <w:t>Technical Evaluation</w:t>
            </w:r>
            <w:r w:rsidRPr="00A15EDF">
              <w:rPr>
                <w:rFonts w:ascii="Arial" w:eastAsia="Times New Roman" w:hAnsi="Arial" w:cs="Arial"/>
                <w:sz w:val="20"/>
                <w:szCs w:val="20"/>
              </w:rPr>
              <w:t xml:space="preserve">: Members of the Bid Committee serving as the Technical Evaluation Committee will first evaluate offers on their technical merits. The technical evaluation assesses the capacity of the company based on submitted technical documents. Technical evaluation criteria are mentioned below and will be evaluated using a numerical scale of 100 marks. A bid must receive at least </w:t>
            </w:r>
            <w:r w:rsidRPr="00A15EDF">
              <w:rPr>
                <w:rFonts w:ascii="Arial" w:eastAsia="Times New Roman" w:hAnsi="Arial" w:cs="Arial"/>
                <w:sz w:val="20"/>
                <w:szCs w:val="20"/>
                <w:u w:val="single"/>
              </w:rPr>
              <w:t>70 marks</w:t>
            </w:r>
            <w:r w:rsidRPr="00A15EDF">
              <w:rPr>
                <w:rFonts w:ascii="Arial" w:eastAsia="Times New Roman" w:hAnsi="Arial" w:cs="Arial"/>
                <w:sz w:val="20"/>
                <w:szCs w:val="20"/>
              </w:rPr>
              <w:t xml:space="preserve"> to be considered “technically qualified.”</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center"/>
              <w:rPr>
                <w:rFonts w:ascii="Arial" w:eastAsia="Times New Roman" w:hAnsi="Arial" w:cs="Arial"/>
                <w:sz w:val="20"/>
                <w:szCs w:val="20"/>
              </w:rPr>
            </w:pPr>
            <w:r w:rsidRPr="00A15EDF">
              <w:rPr>
                <w:rFonts w:ascii="Arial" w:eastAsia="Times New Roman" w:hAnsi="Arial" w:cs="Arial"/>
                <w:sz w:val="20"/>
                <w:szCs w:val="20"/>
              </w:rPr>
              <w:t>A detailed breakdown of the technical evaluation criteria is listed below:</w:t>
            </w:r>
          </w:p>
          <w:tbl>
            <w:tblPr>
              <w:tblpPr w:leftFromText="180" w:rightFromText="180" w:vertAnchor="page" w:horzAnchor="margin" w:tblpXSpec="center" w:tblpY="3807"/>
              <w:tblOverlap w:val="never"/>
              <w:tblW w:w="9260" w:type="dxa"/>
              <w:tblLayout w:type="fixed"/>
              <w:tblLook w:val="04A0" w:firstRow="1" w:lastRow="0" w:firstColumn="1" w:lastColumn="0" w:noHBand="0" w:noVBand="1"/>
            </w:tblPr>
            <w:tblGrid>
              <w:gridCol w:w="8530"/>
              <w:gridCol w:w="730"/>
            </w:tblGrid>
            <w:tr w:rsidR="00E3030B" w:rsidRPr="00A15EDF" w:rsidTr="004E6979">
              <w:trPr>
                <w:trHeight w:val="418"/>
              </w:trPr>
              <w:tc>
                <w:tcPr>
                  <w:tcW w:w="8530" w:type="dxa"/>
                  <w:tcBorders>
                    <w:top w:val="single" w:sz="4" w:space="0" w:color="auto"/>
                    <w:left w:val="single" w:sz="4" w:space="0" w:color="auto"/>
                    <w:bottom w:val="nil"/>
                    <w:right w:val="single" w:sz="4" w:space="0" w:color="auto"/>
                  </w:tcBorders>
                  <w:shd w:val="clear" w:color="000000" w:fill="E2EFDA"/>
                  <w:vAlign w:val="center"/>
                  <w:hideMark/>
                </w:tcPr>
                <w:p w:rsidR="00E3030B" w:rsidRPr="00FA30BB" w:rsidRDefault="00E3030B" w:rsidP="00E3030B">
                  <w:pPr>
                    <w:spacing w:after="0" w:line="240" w:lineRule="auto"/>
                    <w:jc w:val="center"/>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Bid Analysis and Evaluation Criteria</w:t>
                  </w:r>
                </w:p>
              </w:tc>
              <w:tc>
                <w:tcPr>
                  <w:tcW w:w="730" w:type="dxa"/>
                  <w:tcBorders>
                    <w:top w:val="single" w:sz="4" w:space="0" w:color="auto"/>
                    <w:left w:val="single" w:sz="4" w:space="0" w:color="auto"/>
                    <w:bottom w:val="nil"/>
                    <w:right w:val="single" w:sz="4" w:space="0" w:color="auto"/>
                  </w:tcBorders>
                  <w:shd w:val="clear" w:color="000000" w:fill="E2EFDA"/>
                  <w:vAlign w:val="center"/>
                </w:tcPr>
                <w:p w:rsidR="00E3030B" w:rsidRPr="00A15EDF"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Total Point</w:t>
                  </w:r>
                </w:p>
              </w:tc>
            </w:tr>
            <w:tr w:rsidR="00E3030B" w:rsidRPr="00A15EDF" w:rsidTr="004E6979">
              <w:trPr>
                <w:trHeight w:val="418"/>
              </w:trPr>
              <w:tc>
                <w:tcPr>
                  <w:tcW w:w="9260" w:type="dxa"/>
                  <w:gridSpan w:val="2"/>
                  <w:tcBorders>
                    <w:top w:val="single" w:sz="4" w:space="0" w:color="auto"/>
                    <w:left w:val="single" w:sz="4" w:space="0" w:color="auto"/>
                    <w:bottom w:val="nil"/>
                    <w:right w:val="single" w:sz="4" w:space="0" w:color="auto"/>
                  </w:tcBorders>
                  <w:shd w:val="clear" w:color="auto" w:fill="EEECE1" w:themeFill="background2"/>
                  <w:vAlign w:val="center"/>
                  <w:hideMark/>
                </w:tcPr>
                <w:p w:rsidR="00E3030B" w:rsidRPr="00FA30BB" w:rsidRDefault="00E3030B" w:rsidP="004E6979">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Legal Capacity and Financial Capability (</w:t>
                  </w:r>
                  <w:r w:rsidR="004E6979" w:rsidRPr="004E6979">
                    <w:rPr>
                      <w:rFonts w:asciiTheme="minorBidi" w:eastAsia="Times New Roman" w:hAnsiTheme="minorBidi"/>
                      <w:b/>
                      <w:bCs/>
                      <w:color w:val="FF0000"/>
                      <w:sz w:val="20"/>
                      <w:szCs w:val="20"/>
                    </w:rPr>
                    <w:t>30</w:t>
                  </w:r>
                  <w:r w:rsidRPr="00FA30BB">
                    <w:rPr>
                      <w:rFonts w:asciiTheme="minorBidi" w:eastAsia="Times New Roman" w:hAnsiTheme="minorBidi"/>
                      <w:b/>
                      <w:bCs/>
                      <w:color w:val="000000"/>
                      <w:sz w:val="20"/>
                      <w:szCs w:val="20"/>
                    </w:rPr>
                    <w:t xml:space="preserve"> Points) </w:t>
                  </w:r>
                </w:p>
              </w:tc>
            </w:tr>
            <w:tr w:rsidR="00E3030B" w:rsidRPr="00A15EDF" w:rsidTr="004E6979">
              <w:trPr>
                <w:trHeight w:val="418"/>
              </w:trPr>
              <w:tc>
                <w:tcPr>
                  <w:tcW w:w="8530" w:type="dxa"/>
                  <w:tcBorders>
                    <w:top w:val="single" w:sz="4" w:space="0" w:color="auto"/>
                    <w:left w:val="single" w:sz="4" w:space="0" w:color="auto"/>
                    <w:bottom w:val="nil"/>
                    <w:right w:val="single" w:sz="4" w:space="0" w:color="auto"/>
                  </w:tcBorders>
                  <w:shd w:val="clear" w:color="auto" w:fill="auto"/>
                  <w:vAlign w:val="center"/>
                  <w:hideMark/>
                </w:tcPr>
                <w:p w:rsidR="00E3030B" w:rsidRPr="00FA30BB" w:rsidRDefault="00E3030B" w:rsidP="00E3030B">
                  <w:pPr>
                    <w:spacing w:after="0" w:line="240" w:lineRule="auto"/>
                    <w:jc w:val="both"/>
                    <w:rPr>
                      <w:rFonts w:asciiTheme="minorBidi" w:eastAsia="Times New Roman" w:hAnsiTheme="minorBidi"/>
                      <w:b/>
                      <w:bCs/>
                      <w:color w:val="000000"/>
                      <w:sz w:val="20"/>
                      <w:szCs w:val="20"/>
                    </w:rPr>
                  </w:pPr>
                  <w:r w:rsidRPr="00FA30BB">
                    <w:rPr>
                      <w:rFonts w:asciiTheme="minorBidi" w:eastAsia="Times New Roman" w:hAnsiTheme="minorBidi"/>
                      <w:color w:val="000000"/>
                      <w:sz w:val="20"/>
                      <w:szCs w:val="20"/>
                    </w:rPr>
                    <w:t>Legal registration in Sudan and in-country presence, including registration with Sudanese contractors’ associations. Offerors should be registered for at least 3 years and in good standing with relevant tax and regulatory authorities. Incorporations older than 3 years are</w:t>
                  </w:r>
                </w:p>
              </w:tc>
              <w:tc>
                <w:tcPr>
                  <w:tcW w:w="730" w:type="dxa"/>
                  <w:tcBorders>
                    <w:top w:val="single" w:sz="4" w:space="0" w:color="auto"/>
                    <w:left w:val="nil"/>
                    <w:bottom w:val="nil"/>
                    <w:right w:val="single" w:sz="4" w:space="0" w:color="auto"/>
                  </w:tcBorders>
                  <w:shd w:val="clear" w:color="auto" w:fill="auto"/>
                  <w:vAlign w:val="center"/>
                  <w:hideMark/>
                </w:tcPr>
                <w:p w:rsidR="00E3030B" w:rsidRPr="00A15EDF"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20</w:t>
                  </w:r>
                </w:p>
              </w:tc>
            </w:tr>
            <w:tr w:rsidR="00E3030B" w:rsidRPr="00A15EDF" w:rsidTr="004E6979">
              <w:trPr>
                <w:trHeight w:val="418"/>
              </w:trPr>
              <w:tc>
                <w:tcPr>
                  <w:tcW w:w="8530" w:type="dxa"/>
                  <w:tcBorders>
                    <w:top w:val="single" w:sz="4" w:space="0" w:color="auto"/>
                    <w:left w:val="single" w:sz="4" w:space="0" w:color="auto"/>
                    <w:bottom w:val="nil"/>
                    <w:right w:val="single" w:sz="4" w:space="0" w:color="auto"/>
                  </w:tcBorders>
                  <w:shd w:val="clear" w:color="auto" w:fill="auto"/>
                  <w:vAlign w:val="center"/>
                  <w:hideMark/>
                </w:tcPr>
                <w:p w:rsidR="00E3030B" w:rsidRPr="00FA30BB" w:rsidRDefault="00E3030B" w:rsidP="00E3030B">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color w:val="000000"/>
                      <w:sz w:val="20"/>
                      <w:szCs w:val="20"/>
                    </w:rPr>
                    <w:t xml:space="preserve">Proof of financial capability to undertake works (statement of capital, bank records, financial </w:t>
                  </w:r>
                  <w:r w:rsidRPr="00FA30BB">
                    <w:rPr>
                      <w:rFonts w:asciiTheme="minorBidi" w:eastAsia="Times New Roman" w:hAnsiTheme="minorBidi"/>
                      <w:color w:val="000000"/>
                      <w:sz w:val="20"/>
                      <w:szCs w:val="20"/>
                      <w:shd w:val="clear" w:color="auto" w:fill="FFC000"/>
                    </w:rPr>
                    <w:t>statements for the last previous 2 years,</w:t>
                  </w:r>
                  <w:r w:rsidRPr="00FA30BB">
                    <w:rPr>
                      <w:rFonts w:asciiTheme="minorBidi" w:eastAsia="Times New Roman" w:hAnsiTheme="minorBidi"/>
                      <w:color w:val="000000"/>
                      <w:sz w:val="20"/>
                      <w:szCs w:val="20"/>
                    </w:rPr>
                    <w:t xml:space="preserve"> audit reports, etc.).</w:t>
                  </w:r>
                </w:p>
              </w:tc>
              <w:tc>
                <w:tcPr>
                  <w:tcW w:w="730" w:type="dxa"/>
                  <w:tcBorders>
                    <w:top w:val="single" w:sz="4" w:space="0" w:color="auto"/>
                    <w:left w:val="nil"/>
                    <w:bottom w:val="nil"/>
                    <w:right w:val="single" w:sz="4" w:space="0" w:color="auto"/>
                  </w:tcBorders>
                  <w:shd w:val="clear" w:color="auto" w:fill="auto"/>
                  <w:vAlign w:val="center"/>
                  <w:hideMark/>
                </w:tcPr>
                <w:p w:rsidR="00E3030B" w:rsidRPr="00A15EDF"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10</w:t>
                  </w:r>
                </w:p>
              </w:tc>
            </w:tr>
            <w:tr w:rsidR="00E3030B" w:rsidRPr="00A15EDF" w:rsidTr="004E6979">
              <w:trPr>
                <w:trHeight w:val="288"/>
              </w:trPr>
              <w:tc>
                <w:tcPr>
                  <w:tcW w:w="8530" w:type="dxa"/>
                  <w:tcBorders>
                    <w:top w:val="single" w:sz="4" w:space="0" w:color="auto"/>
                    <w:left w:val="single" w:sz="4" w:space="0" w:color="auto"/>
                    <w:bottom w:val="single" w:sz="4" w:space="0" w:color="auto"/>
                    <w:right w:val="nil"/>
                  </w:tcBorders>
                  <w:shd w:val="clear" w:color="000000" w:fill="E7E6E6"/>
                  <w:noWrap/>
                  <w:vAlign w:val="bottom"/>
                  <w:hideMark/>
                </w:tcPr>
                <w:p w:rsidR="00E3030B" w:rsidRPr="00FA30BB" w:rsidRDefault="00E3030B" w:rsidP="004E6979">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 xml:space="preserve">Technical Approach ( </w:t>
                  </w:r>
                  <w:r w:rsidR="004E6979" w:rsidRPr="004E6979">
                    <w:rPr>
                      <w:rFonts w:asciiTheme="minorBidi" w:eastAsia="Times New Roman" w:hAnsiTheme="minorBidi"/>
                      <w:b/>
                      <w:bCs/>
                      <w:color w:val="FF0000"/>
                      <w:sz w:val="20"/>
                      <w:szCs w:val="20"/>
                    </w:rPr>
                    <w:t>40</w:t>
                  </w:r>
                  <w:r w:rsidRPr="00FA30BB">
                    <w:rPr>
                      <w:rFonts w:asciiTheme="minorBidi" w:eastAsia="Times New Roman" w:hAnsiTheme="minorBidi"/>
                      <w:b/>
                      <w:bCs/>
                      <w:color w:val="000000"/>
                      <w:sz w:val="20"/>
                      <w:szCs w:val="20"/>
                    </w:rPr>
                    <w:t xml:space="preserve"> Points): </w:t>
                  </w:r>
                </w:p>
              </w:tc>
              <w:tc>
                <w:tcPr>
                  <w:tcW w:w="730" w:type="dxa"/>
                  <w:tcBorders>
                    <w:top w:val="single" w:sz="4" w:space="0" w:color="auto"/>
                    <w:left w:val="nil"/>
                    <w:bottom w:val="single" w:sz="4" w:space="0" w:color="auto"/>
                    <w:right w:val="single" w:sz="4" w:space="0" w:color="auto"/>
                  </w:tcBorders>
                  <w:shd w:val="clear" w:color="000000" w:fill="E7E6E6"/>
                  <w:noWrap/>
                  <w:vAlign w:val="bottom"/>
                  <w:hideMark/>
                </w:tcPr>
                <w:p w:rsidR="00E3030B" w:rsidRPr="00A15EDF" w:rsidRDefault="00E3030B" w:rsidP="00E3030B">
                  <w:pPr>
                    <w:spacing w:after="0" w:line="240" w:lineRule="auto"/>
                    <w:rPr>
                      <w:rFonts w:ascii="Calibri" w:eastAsia="Times New Roman" w:hAnsi="Calibri" w:cs="Calibri"/>
                      <w:b/>
                      <w:bCs/>
                      <w:color w:val="000000"/>
                      <w:sz w:val="19"/>
                      <w:szCs w:val="19"/>
                    </w:rPr>
                  </w:pPr>
                  <w:r w:rsidRPr="00A15EDF">
                    <w:rPr>
                      <w:rFonts w:ascii="Calibri" w:eastAsia="Times New Roman" w:hAnsi="Calibri" w:cs="Calibri"/>
                      <w:b/>
                      <w:bCs/>
                      <w:color w:val="000000"/>
                      <w:sz w:val="19"/>
                      <w:szCs w:val="19"/>
                    </w:rPr>
                    <w:t> </w:t>
                  </w:r>
                </w:p>
              </w:tc>
            </w:tr>
            <w:tr w:rsidR="00E3030B" w:rsidRPr="00A15EDF" w:rsidTr="004E6979">
              <w:trPr>
                <w:trHeight w:val="1157"/>
              </w:trPr>
              <w:tc>
                <w:tcPr>
                  <w:tcW w:w="8530" w:type="dxa"/>
                  <w:tcBorders>
                    <w:top w:val="nil"/>
                    <w:left w:val="single" w:sz="4" w:space="0" w:color="auto"/>
                    <w:bottom w:val="nil"/>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 xml:space="preserve">Offerors should prepare a works schedule, including mobilization schedule, with a detailed and realistic timeline to implement and complete the installation works. This plan shall describe a detailed breakdown of activities that will allow TEPS to monitor weekly progress. The Offerors must demonstrate a full understanding of the installation work to be performed. </w:t>
                  </w:r>
                </w:p>
              </w:tc>
              <w:tc>
                <w:tcPr>
                  <w:tcW w:w="730" w:type="dxa"/>
                  <w:tcBorders>
                    <w:top w:val="nil"/>
                    <w:left w:val="nil"/>
                    <w:bottom w:val="nil"/>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2</w:t>
                  </w:r>
                  <w:r w:rsidRPr="009A63F0">
                    <w:rPr>
                      <w:rFonts w:ascii="Calibri" w:eastAsia="Times New Roman" w:hAnsi="Calibri" w:cs="Calibri"/>
                      <w:b/>
                      <w:bCs/>
                      <w:color w:val="000000"/>
                      <w:sz w:val="19"/>
                      <w:szCs w:val="19"/>
                    </w:rPr>
                    <w:t>0</w:t>
                  </w:r>
                </w:p>
              </w:tc>
            </w:tr>
            <w:tr w:rsidR="00E3030B" w:rsidRPr="00A15EDF" w:rsidTr="004E6979">
              <w:trPr>
                <w:trHeight w:val="122"/>
              </w:trPr>
              <w:tc>
                <w:tcPr>
                  <w:tcW w:w="8530" w:type="dxa"/>
                  <w:tcBorders>
                    <w:top w:val="nil"/>
                    <w:left w:val="single" w:sz="4" w:space="0" w:color="auto"/>
                    <w:bottom w:val="single" w:sz="4" w:space="0" w:color="auto"/>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p>
              </w:tc>
              <w:tc>
                <w:tcPr>
                  <w:tcW w:w="730" w:type="dxa"/>
                  <w:tcBorders>
                    <w:top w:val="nil"/>
                    <w:left w:val="nil"/>
                    <w:bottom w:val="single" w:sz="4" w:space="0" w:color="auto"/>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p>
              </w:tc>
            </w:tr>
            <w:tr w:rsidR="00E3030B" w:rsidRPr="00A15EDF" w:rsidTr="004E6979">
              <w:trPr>
                <w:trHeight w:val="540"/>
              </w:trPr>
              <w:tc>
                <w:tcPr>
                  <w:tcW w:w="8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Key personnel proposed for contract have the relevant technical expertise to carry out the works as described, complete with CVs and description of the roles.</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10</w:t>
                  </w:r>
                </w:p>
              </w:tc>
            </w:tr>
            <w:tr w:rsidR="00E3030B" w:rsidRPr="00A15EDF" w:rsidTr="004E6979">
              <w:trPr>
                <w:trHeight w:val="465"/>
              </w:trPr>
              <w:tc>
                <w:tcPr>
                  <w:tcW w:w="8530" w:type="dxa"/>
                  <w:tcBorders>
                    <w:top w:val="single" w:sz="4" w:space="0" w:color="auto"/>
                    <w:left w:val="single" w:sz="4" w:space="0" w:color="auto"/>
                    <w:bottom w:val="nil"/>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Detailed list of the equipment and tools required to achieve the work, with capability proof to mobilize them to the site/s  either through ownership or lease</w:t>
                  </w:r>
                </w:p>
              </w:tc>
              <w:tc>
                <w:tcPr>
                  <w:tcW w:w="730" w:type="dxa"/>
                  <w:tcBorders>
                    <w:top w:val="single" w:sz="4" w:space="0" w:color="auto"/>
                    <w:left w:val="nil"/>
                    <w:bottom w:val="nil"/>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10</w:t>
                  </w:r>
                </w:p>
              </w:tc>
            </w:tr>
            <w:tr w:rsidR="00E3030B" w:rsidRPr="00A15EDF" w:rsidTr="004E6979">
              <w:trPr>
                <w:trHeight w:val="288"/>
              </w:trPr>
              <w:tc>
                <w:tcPr>
                  <w:tcW w:w="8530" w:type="dxa"/>
                  <w:tcBorders>
                    <w:top w:val="single" w:sz="4" w:space="0" w:color="auto"/>
                    <w:left w:val="single" w:sz="4" w:space="0" w:color="auto"/>
                    <w:bottom w:val="single" w:sz="4" w:space="0" w:color="auto"/>
                    <w:right w:val="nil"/>
                  </w:tcBorders>
                  <w:shd w:val="clear" w:color="000000" w:fill="E7E6E6"/>
                  <w:noWrap/>
                  <w:vAlign w:val="bottom"/>
                  <w:hideMark/>
                </w:tcPr>
                <w:p w:rsidR="00E3030B" w:rsidRPr="00FA30BB" w:rsidRDefault="00E3030B" w:rsidP="00E3030B">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 xml:space="preserve">Experience and Past Performance of Similar Works (30 Points): </w:t>
                  </w:r>
                </w:p>
              </w:tc>
              <w:tc>
                <w:tcPr>
                  <w:tcW w:w="730" w:type="dxa"/>
                  <w:tcBorders>
                    <w:top w:val="single" w:sz="4" w:space="0" w:color="auto"/>
                    <w:left w:val="nil"/>
                    <w:bottom w:val="single" w:sz="4" w:space="0" w:color="auto"/>
                    <w:right w:val="single" w:sz="4" w:space="0" w:color="auto"/>
                  </w:tcBorders>
                  <w:shd w:val="clear" w:color="000000" w:fill="E7E6E6"/>
                  <w:noWrap/>
                  <w:vAlign w:val="bottom"/>
                  <w:hideMark/>
                </w:tcPr>
                <w:p w:rsidR="00E3030B" w:rsidRPr="009A63F0" w:rsidRDefault="00E3030B" w:rsidP="00E3030B">
                  <w:pPr>
                    <w:spacing w:after="0" w:line="240" w:lineRule="auto"/>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 </w:t>
                  </w:r>
                </w:p>
              </w:tc>
            </w:tr>
            <w:tr w:rsidR="00E3030B" w:rsidRPr="00A15EDF" w:rsidTr="004E6979">
              <w:trPr>
                <w:trHeight w:val="680"/>
              </w:trPr>
              <w:tc>
                <w:tcPr>
                  <w:tcW w:w="8530" w:type="dxa"/>
                  <w:tcBorders>
                    <w:top w:val="nil"/>
                    <w:left w:val="single" w:sz="4" w:space="0" w:color="auto"/>
                    <w:bottom w:val="single" w:sz="4" w:space="0" w:color="auto"/>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A proven track record of implementing similar activities to those outlined in the scope of work. This shall include a minimum of four similar projects with government, commercial, or international clients.</w:t>
                  </w:r>
                </w:p>
              </w:tc>
              <w:tc>
                <w:tcPr>
                  <w:tcW w:w="730" w:type="dxa"/>
                  <w:tcBorders>
                    <w:top w:val="nil"/>
                    <w:left w:val="nil"/>
                    <w:bottom w:val="single" w:sz="4" w:space="0" w:color="auto"/>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20</w:t>
                  </w:r>
                </w:p>
              </w:tc>
            </w:tr>
            <w:tr w:rsidR="00E3030B" w:rsidRPr="00A15EDF" w:rsidTr="004E6979">
              <w:trPr>
                <w:trHeight w:val="437"/>
              </w:trPr>
              <w:tc>
                <w:tcPr>
                  <w:tcW w:w="8530" w:type="dxa"/>
                  <w:tcBorders>
                    <w:top w:val="nil"/>
                    <w:left w:val="single" w:sz="4" w:space="0" w:color="auto"/>
                    <w:bottom w:val="nil"/>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 xml:space="preserve">Additional scores will be provided for successful implementation of similar projects in the state or county level. </w:t>
                  </w:r>
                </w:p>
              </w:tc>
              <w:tc>
                <w:tcPr>
                  <w:tcW w:w="730" w:type="dxa"/>
                  <w:tcBorders>
                    <w:top w:val="nil"/>
                    <w:left w:val="nil"/>
                    <w:bottom w:val="nil"/>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10</w:t>
                  </w:r>
                </w:p>
              </w:tc>
            </w:tr>
            <w:tr w:rsidR="00E3030B" w:rsidRPr="00A15EDF" w:rsidTr="004E6979">
              <w:trPr>
                <w:trHeight w:val="288"/>
              </w:trPr>
              <w:tc>
                <w:tcPr>
                  <w:tcW w:w="8530" w:type="dxa"/>
                  <w:tcBorders>
                    <w:top w:val="single" w:sz="8" w:space="0" w:color="auto"/>
                    <w:left w:val="single" w:sz="4" w:space="0" w:color="auto"/>
                    <w:bottom w:val="single" w:sz="4" w:space="0" w:color="auto"/>
                    <w:right w:val="single" w:sz="4" w:space="0" w:color="auto"/>
                  </w:tcBorders>
                  <w:shd w:val="clear" w:color="000000" w:fill="2F75B5"/>
                  <w:noWrap/>
                  <w:vAlign w:val="bottom"/>
                  <w:hideMark/>
                </w:tcPr>
                <w:p w:rsidR="00E3030B" w:rsidRPr="00FA30BB" w:rsidRDefault="00E3030B" w:rsidP="00E3030B">
                  <w:pPr>
                    <w:spacing w:after="0" w:line="240" w:lineRule="auto"/>
                    <w:rPr>
                      <w:rFonts w:asciiTheme="minorBidi" w:eastAsia="Times New Roman" w:hAnsiTheme="minorBidi"/>
                      <w:b/>
                      <w:bCs/>
                      <w:color w:val="FFFFFF"/>
                      <w:sz w:val="20"/>
                      <w:szCs w:val="20"/>
                    </w:rPr>
                  </w:pPr>
                  <w:r w:rsidRPr="00FA30BB">
                    <w:rPr>
                      <w:rFonts w:asciiTheme="minorBidi" w:eastAsia="Times New Roman" w:hAnsiTheme="minorBidi"/>
                      <w:b/>
                      <w:bCs/>
                      <w:color w:val="FFFFFF"/>
                      <w:sz w:val="20"/>
                      <w:szCs w:val="20"/>
                    </w:rPr>
                    <w:t>TOTAL</w:t>
                  </w:r>
                </w:p>
              </w:tc>
              <w:tc>
                <w:tcPr>
                  <w:tcW w:w="730" w:type="dxa"/>
                  <w:tcBorders>
                    <w:top w:val="single" w:sz="8" w:space="0" w:color="auto"/>
                    <w:left w:val="nil"/>
                    <w:bottom w:val="single" w:sz="4" w:space="0" w:color="auto"/>
                    <w:right w:val="single" w:sz="4" w:space="0" w:color="auto"/>
                  </w:tcBorders>
                  <w:shd w:val="clear" w:color="000000" w:fill="2F75B5"/>
                  <w:noWrap/>
                  <w:vAlign w:val="bottom"/>
                  <w:hideMark/>
                </w:tcPr>
                <w:p w:rsidR="00E3030B" w:rsidRPr="00A15EDF" w:rsidRDefault="00E3030B" w:rsidP="00E3030B">
                  <w:pPr>
                    <w:spacing w:after="0" w:line="240" w:lineRule="auto"/>
                    <w:jc w:val="center"/>
                    <w:rPr>
                      <w:rFonts w:ascii="Calibri" w:eastAsia="Times New Roman" w:hAnsi="Calibri" w:cs="Calibri"/>
                      <w:b/>
                      <w:bCs/>
                      <w:color w:val="FFFFFF"/>
                      <w:sz w:val="19"/>
                      <w:szCs w:val="19"/>
                    </w:rPr>
                  </w:pPr>
                  <w:r w:rsidRPr="00A15EDF">
                    <w:rPr>
                      <w:rFonts w:ascii="Calibri" w:eastAsia="Times New Roman" w:hAnsi="Calibri" w:cs="Calibri"/>
                      <w:b/>
                      <w:bCs/>
                      <w:color w:val="FFFFFF"/>
                      <w:sz w:val="19"/>
                      <w:szCs w:val="19"/>
                    </w:rPr>
                    <w:t>100</w:t>
                  </w:r>
                </w:p>
              </w:tc>
            </w:tr>
          </w:tbl>
          <w:p w:rsidR="00A15EDF" w:rsidRDefault="00A15EDF"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59" w:lineRule="auto"/>
              <w:jc w:val="both"/>
              <w:rPr>
                <w:rFonts w:ascii="Arial" w:eastAsia="Times New Roman" w:hAnsi="Arial" w:cs="Arial"/>
                <w:sz w:val="20"/>
                <w:szCs w:val="20"/>
              </w:rPr>
            </w:pPr>
            <w:r w:rsidRPr="00A15EDF">
              <w:rPr>
                <w:rFonts w:ascii="Arial" w:eastAsia="Times New Roman" w:hAnsi="Arial" w:cs="Arial"/>
                <w:sz w:val="20"/>
                <w:szCs w:val="20"/>
              </w:rPr>
              <w:t>The Bid Committee members serving as the Technical Evaluation Committee will only evaluate technical proposals. A separate committee will evaluate the cost proposals of technically qualified bidders.</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b/>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b/>
                <w:sz w:val="20"/>
                <w:szCs w:val="20"/>
              </w:rPr>
              <w:t>Financial Evaluation</w:t>
            </w:r>
            <w:r w:rsidRPr="00A15EDF">
              <w:rPr>
                <w:rFonts w:ascii="Arial" w:eastAsia="Times New Roman" w:hAnsi="Arial" w:cs="Arial"/>
                <w:sz w:val="20"/>
                <w:szCs w:val="20"/>
              </w:rPr>
              <w:t xml:space="preserve">: The Cost Proposal Evaluation Committee (or individual) will proceed to evaluate the reasonableness of the cost proposal. Financial offers outside a margin of +/-20% of DT Global’s confidential internal estimate will not be considered for award. For technically qualified offers within DT Global’s acceptable price range, </w:t>
            </w:r>
            <w:r w:rsidRPr="00A15EDF">
              <w:rPr>
                <w:rFonts w:ascii="Arial" w:eastAsia="Times New Roman" w:hAnsi="Arial" w:cs="Arial"/>
                <w:sz w:val="20"/>
                <w:szCs w:val="20"/>
              </w:rPr>
              <w:lastRenderedPageBreak/>
              <w:t>individual line items will be checked for price reasonability. Line items that are unreasonably high will be identified for further negotiation. The evaluation committee will proceed to request:</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5A7564">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a breakdown of the cost</w:t>
            </w:r>
          </w:p>
          <w:p w:rsidR="00A15EDF" w:rsidRPr="00A15EDF" w:rsidRDefault="00A15EDF" w:rsidP="005A7564">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best negotiated and final offer for those line items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The best and final price proposal will be reviewed for reasonability. The passing technical bids shall be checked for any arithmetic errors and corrections made as follows: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5A7564">
            <w:pPr>
              <w:widowControl w:val="0"/>
              <w:numPr>
                <w:ilvl w:val="0"/>
                <w:numId w:val="14"/>
              </w:numPr>
              <w:autoSpaceDE w:val="0"/>
              <w:autoSpaceDN w:val="0"/>
              <w:adjustRightInd w:val="0"/>
              <w:spacing w:after="0" w:line="240" w:lineRule="auto"/>
              <w:ind w:left="380" w:hanging="270"/>
              <w:jc w:val="both"/>
              <w:rPr>
                <w:rFonts w:ascii="Arial" w:eastAsia="Times New Roman" w:hAnsi="Arial" w:cs="Arial"/>
                <w:sz w:val="20"/>
                <w:szCs w:val="20"/>
              </w:rPr>
            </w:pPr>
            <w:r w:rsidRPr="00A15EDF">
              <w:rPr>
                <w:rFonts w:ascii="Arial" w:eastAsia="Times New Roman" w:hAnsi="Arial" w:cs="Arial"/>
                <w:sz w:val="20"/>
                <w:szCs w:val="20"/>
              </w:rPr>
              <w:t xml:space="preserve">Where there is a discrepancy between the amounts in figures and words, the amount in words will govern; </w:t>
            </w:r>
          </w:p>
          <w:p w:rsidR="00A15EDF" w:rsidRPr="00A15EDF" w:rsidRDefault="00A15EDF" w:rsidP="00A15EDF">
            <w:pPr>
              <w:widowControl w:val="0"/>
              <w:autoSpaceDE w:val="0"/>
              <w:autoSpaceDN w:val="0"/>
              <w:adjustRightInd w:val="0"/>
              <w:spacing w:after="0" w:line="240" w:lineRule="auto"/>
              <w:ind w:left="380"/>
              <w:jc w:val="both"/>
              <w:rPr>
                <w:rFonts w:ascii="Arial" w:eastAsia="Times New Roman" w:hAnsi="Arial" w:cs="Arial"/>
                <w:sz w:val="20"/>
                <w:szCs w:val="20"/>
              </w:rPr>
            </w:pPr>
          </w:p>
          <w:p w:rsidR="00A15EDF" w:rsidRPr="00A15EDF" w:rsidRDefault="00A15EDF" w:rsidP="005A7564">
            <w:pPr>
              <w:widowControl w:val="0"/>
              <w:numPr>
                <w:ilvl w:val="0"/>
                <w:numId w:val="14"/>
              </w:numPr>
              <w:autoSpaceDE w:val="0"/>
              <w:autoSpaceDN w:val="0"/>
              <w:adjustRightInd w:val="0"/>
              <w:spacing w:after="0" w:line="240" w:lineRule="auto"/>
              <w:ind w:left="380" w:hanging="270"/>
              <w:jc w:val="both"/>
              <w:rPr>
                <w:rFonts w:ascii="Arial" w:eastAsia="Times New Roman" w:hAnsi="Arial" w:cs="Arial"/>
                <w:sz w:val="20"/>
                <w:szCs w:val="20"/>
              </w:rPr>
            </w:pPr>
            <w:r w:rsidRPr="00A15EDF">
              <w:rPr>
                <w:rFonts w:ascii="Arial" w:eastAsia="Times New Roman" w:hAnsi="Arial" w:cs="Arial"/>
                <w:sz w:val="20"/>
                <w:szCs w:val="20"/>
              </w:rPr>
              <w:t xml:space="preserve">Where there is a discrepancy between the unit rate and the line item total derived from multiplying the unit rate by the quantity, the unit rate as quoted will govern unless in the opinion of the Bid Committee, there is an obviously gross misplacement of the decimal point in the unit rate, in which case the line-item total as quoted will govern and the unit rate will be corrected;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u w:val="single"/>
              </w:rPr>
              <w:t>If a bidder refuses to accept the correction, their bid will be rejected</w:t>
            </w:r>
            <w:r w:rsidRPr="00A15EDF">
              <w:rPr>
                <w:rFonts w:ascii="Arial" w:eastAsia="Times New Roman" w:hAnsi="Arial" w:cs="Arial"/>
                <w:sz w:val="20"/>
                <w:szCs w:val="20"/>
              </w:rPr>
              <w:t xml:space="preserve">.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tc>
      </w:tr>
      <w:tr w:rsidR="00A15EDF" w:rsidRPr="00A15EDF" w:rsidTr="00E91B5E">
        <w:trPr>
          <w:jc w:val="center"/>
        </w:trPr>
        <w:tc>
          <w:tcPr>
            <w:tcW w:w="9180" w:type="dxa"/>
          </w:tcPr>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b/>
                <w:bCs/>
                <w:sz w:val="20"/>
                <w:szCs w:val="20"/>
              </w:rPr>
            </w:pPr>
            <w:r w:rsidRPr="00A15EDF">
              <w:rPr>
                <w:rFonts w:ascii="Arial" w:eastAsia="Times New Roman" w:hAnsi="Arial" w:cs="Arial"/>
                <w:b/>
                <w:bCs/>
                <w:sz w:val="20"/>
                <w:szCs w:val="20"/>
              </w:rPr>
              <w:lastRenderedPageBreak/>
              <w:t>Award of Contract</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The Bid Committee will recommend a bidder whose bid has been determined to:</w:t>
            </w:r>
          </w:p>
          <w:p w:rsidR="00A15EDF" w:rsidRPr="00A15EDF" w:rsidRDefault="00A15EDF" w:rsidP="005A7564">
            <w:pPr>
              <w:widowControl w:val="0"/>
              <w:numPr>
                <w:ilvl w:val="0"/>
                <w:numId w:val="15"/>
              </w:numPr>
              <w:autoSpaceDE w:val="0"/>
              <w:autoSpaceDN w:val="0"/>
              <w:adjustRightInd w:val="0"/>
              <w:spacing w:after="0" w:line="240" w:lineRule="auto"/>
              <w:jc w:val="both"/>
              <w:rPr>
                <w:rFonts w:ascii="Arial" w:eastAsia="Times New Roman" w:hAnsi="Arial" w:cs="Arial"/>
                <w:sz w:val="20"/>
                <w:szCs w:val="20"/>
              </w:rPr>
            </w:pPr>
            <w:proofErr w:type="gramStart"/>
            <w:r w:rsidRPr="00A15EDF">
              <w:rPr>
                <w:rFonts w:ascii="Arial" w:eastAsia="Times New Roman" w:hAnsi="Arial" w:cs="Arial"/>
                <w:sz w:val="20"/>
                <w:szCs w:val="20"/>
              </w:rPr>
              <w:t>be</w:t>
            </w:r>
            <w:proofErr w:type="gramEnd"/>
            <w:r w:rsidRPr="00A15EDF">
              <w:rPr>
                <w:rFonts w:ascii="Arial" w:eastAsia="Times New Roman" w:hAnsi="Arial" w:cs="Arial"/>
                <w:sz w:val="20"/>
                <w:szCs w:val="20"/>
              </w:rPr>
              <w:t xml:space="preserve"> substantially responsive to the bidding documents. </w:t>
            </w:r>
          </w:p>
          <w:p w:rsidR="00A15EDF" w:rsidRPr="00A15EDF" w:rsidRDefault="00A15EDF" w:rsidP="005A7564">
            <w:pPr>
              <w:widowControl w:val="0"/>
              <w:numPr>
                <w:ilvl w:val="0"/>
                <w:numId w:val="15"/>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Receives a technical evaluation score of at least 70 marks; and</w:t>
            </w:r>
          </w:p>
          <w:p w:rsidR="00A15EDF" w:rsidRPr="00A15EDF" w:rsidRDefault="00A15EDF" w:rsidP="005A7564">
            <w:pPr>
              <w:widowControl w:val="0"/>
              <w:numPr>
                <w:ilvl w:val="0"/>
                <w:numId w:val="15"/>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Provides the lowest cost within +/-20% of DT Global’s internal confidential estimate.</w:t>
            </w:r>
          </w:p>
          <w:p w:rsidR="00A15EDF" w:rsidRPr="00A15EDF" w:rsidRDefault="00A15EDF" w:rsidP="005A7564">
            <w:pPr>
              <w:widowControl w:val="0"/>
              <w:numPr>
                <w:ilvl w:val="0"/>
                <w:numId w:val="15"/>
              </w:numPr>
              <w:shd w:val="clear" w:color="auto" w:fill="ED7D31"/>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To award base on lot cost or total cost of bids.</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DT GLOBAL shall then notify the successful bidder in writing that his Bid has been accepted before the expiry of the period of Bid validity. The Letter of Acceptance sent to the Contractor shall state the sum payable to the Contractor for execution, completion and maintenance of Works as per the Bid.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The Evaluation Committee will also propose as second and third alternatives, the offers that they occupy the second and third place in descending order.</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DT GLOBAL shall then send the Subcontract Agreement to be signed by the selected Contractor. The Contractor should return the signed Subcontract Agreement within five (5) days of receiving the Contract.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autoSpaceDE w:val="0"/>
              <w:autoSpaceDN w:val="0"/>
              <w:adjustRightInd w:val="0"/>
              <w:spacing w:after="0" w:line="240" w:lineRule="auto"/>
              <w:rPr>
                <w:rFonts w:ascii="Arial" w:eastAsia="Times New Roman" w:hAnsi="Arial" w:cs="Arial"/>
                <w:sz w:val="20"/>
                <w:szCs w:val="20"/>
              </w:rPr>
            </w:pPr>
            <w:r w:rsidRPr="00A15EDF">
              <w:rPr>
                <w:rFonts w:ascii="Arial" w:eastAsia="Times New Roman" w:hAnsi="Arial" w:cs="Arial"/>
                <w:sz w:val="20"/>
                <w:szCs w:val="20"/>
              </w:rPr>
              <w:t>The contractor attests to their ability to mobilize on site with all specified equipment within</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A15EDF">
              <w:rPr>
                <w:rFonts w:ascii="Arial" w:eastAsia="Times New Roman" w:hAnsi="Arial" w:cs="Arial"/>
                <w:sz w:val="20"/>
                <w:szCs w:val="20"/>
              </w:rPr>
              <w:t>ten</w:t>
            </w:r>
            <w:proofErr w:type="gramEnd"/>
            <w:r w:rsidRPr="00A15EDF">
              <w:rPr>
                <w:rFonts w:ascii="Arial" w:eastAsia="Times New Roman" w:hAnsi="Arial" w:cs="Arial"/>
                <w:sz w:val="20"/>
                <w:szCs w:val="20"/>
              </w:rPr>
              <w:t xml:space="preserve"> days of award and subsequent contract signing.</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DT GLOBAL reserves the right to conduct any of the following:</w:t>
            </w:r>
          </w:p>
          <w:p w:rsidR="00A15EDF" w:rsidRPr="00A15EDF" w:rsidRDefault="00A15EDF" w:rsidP="005A7564">
            <w:pPr>
              <w:widowControl w:val="0"/>
              <w:numPr>
                <w:ilvl w:val="0"/>
                <w:numId w:val="16"/>
              </w:numPr>
              <w:autoSpaceDE w:val="0"/>
              <w:autoSpaceDN w:val="0"/>
              <w:adjustRightInd w:val="0"/>
              <w:spacing w:after="0" w:line="240" w:lineRule="auto"/>
              <w:contextualSpacing/>
              <w:jc w:val="both"/>
              <w:rPr>
                <w:rFonts w:ascii="Arial" w:eastAsia="Times New Roman" w:hAnsi="Arial" w:cs="Arial"/>
                <w:sz w:val="20"/>
                <w:szCs w:val="20"/>
              </w:rPr>
            </w:pPr>
            <w:r w:rsidRPr="00A15EDF">
              <w:rPr>
                <w:rFonts w:ascii="Arial" w:eastAsia="Times New Roman" w:hAnsi="Arial" w:cs="Arial"/>
                <w:sz w:val="20"/>
                <w:szCs w:val="20"/>
              </w:rPr>
              <w:t xml:space="preserve">May conduct cost negotiations with </w:t>
            </w:r>
            <w:proofErr w:type="spellStart"/>
            <w:r w:rsidRPr="00A15EDF">
              <w:rPr>
                <w:rFonts w:ascii="Arial" w:eastAsia="Times New Roman" w:hAnsi="Arial" w:cs="Arial"/>
                <w:sz w:val="20"/>
                <w:szCs w:val="20"/>
              </w:rPr>
              <w:t>offerors’</w:t>
            </w:r>
            <w:proofErr w:type="spellEnd"/>
            <w:r w:rsidRPr="00A15EDF">
              <w:rPr>
                <w:rFonts w:ascii="Arial" w:eastAsia="Times New Roman" w:hAnsi="Arial" w:cs="Arial"/>
                <w:sz w:val="20"/>
                <w:szCs w:val="20"/>
              </w:rPr>
              <w:t xml:space="preserve"> and (request best and final) and/or request clarifications from any </w:t>
            </w:r>
            <w:proofErr w:type="spellStart"/>
            <w:r w:rsidRPr="00A15EDF">
              <w:rPr>
                <w:rFonts w:ascii="Arial" w:eastAsia="Times New Roman" w:hAnsi="Arial" w:cs="Arial"/>
                <w:sz w:val="20"/>
                <w:szCs w:val="20"/>
              </w:rPr>
              <w:t>offeror</w:t>
            </w:r>
            <w:proofErr w:type="spellEnd"/>
            <w:r w:rsidRPr="00A15EDF">
              <w:rPr>
                <w:rFonts w:ascii="Arial" w:eastAsia="Times New Roman" w:hAnsi="Arial" w:cs="Arial"/>
                <w:sz w:val="20"/>
                <w:szCs w:val="20"/>
              </w:rPr>
              <w:t xml:space="preserve"> prior to award.</w:t>
            </w:r>
          </w:p>
          <w:p w:rsidR="00A15EDF" w:rsidRPr="00A15EDF" w:rsidRDefault="00A15EDF" w:rsidP="005A7564">
            <w:pPr>
              <w:widowControl w:val="0"/>
              <w:numPr>
                <w:ilvl w:val="0"/>
                <w:numId w:val="16"/>
              </w:numPr>
              <w:autoSpaceDE w:val="0"/>
              <w:autoSpaceDN w:val="0"/>
              <w:adjustRightInd w:val="0"/>
              <w:spacing w:after="0" w:line="240" w:lineRule="auto"/>
              <w:contextualSpacing/>
              <w:jc w:val="both"/>
              <w:rPr>
                <w:rFonts w:ascii="Arial" w:eastAsia="Times New Roman" w:hAnsi="Arial" w:cs="Arial"/>
                <w:sz w:val="20"/>
                <w:szCs w:val="20"/>
              </w:rPr>
            </w:pPr>
            <w:r w:rsidRPr="00A15EDF">
              <w:rPr>
                <w:rFonts w:ascii="Arial" w:eastAsia="Times New Roman" w:hAnsi="Arial" w:cs="Arial"/>
                <w:sz w:val="20"/>
                <w:szCs w:val="20"/>
              </w:rPr>
              <w:t xml:space="preserve">While preference will be given to </w:t>
            </w:r>
            <w:proofErr w:type="spellStart"/>
            <w:r w:rsidRPr="00A15EDF">
              <w:rPr>
                <w:rFonts w:ascii="Arial" w:eastAsia="Times New Roman" w:hAnsi="Arial" w:cs="Arial"/>
                <w:sz w:val="20"/>
                <w:szCs w:val="20"/>
              </w:rPr>
              <w:t>offerors</w:t>
            </w:r>
            <w:proofErr w:type="spellEnd"/>
            <w:r w:rsidRPr="00A15EDF">
              <w:rPr>
                <w:rFonts w:ascii="Arial" w:eastAsia="Times New Roman" w:hAnsi="Arial" w:cs="Arial"/>
                <w:sz w:val="20"/>
                <w:szCs w:val="20"/>
              </w:rPr>
              <w:t xml:space="preserve"> who can address the full technical requirements of this RFP, DT GLOBAL may issue a partial award or split the award among various </w:t>
            </w:r>
            <w:proofErr w:type="spellStart"/>
            <w:r w:rsidRPr="00A15EDF">
              <w:rPr>
                <w:rFonts w:ascii="Arial" w:eastAsia="Times New Roman" w:hAnsi="Arial" w:cs="Arial"/>
                <w:sz w:val="20"/>
                <w:szCs w:val="20"/>
              </w:rPr>
              <w:t>offerors</w:t>
            </w:r>
            <w:proofErr w:type="spellEnd"/>
            <w:r w:rsidRPr="00A15EDF">
              <w:rPr>
                <w:rFonts w:ascii="Arial" w:eastAsia="Times New Roman" w:hAnsi="Arial" w:cs="Arial"/>
                <w:sz w:val="20"/>
                <w:szCs w:val="20"/>
              </w:rPr>
              <w:t xml:space="preserve">, if in the best interest of the program. </w:t>
            </w:r>
          </w:p>
          <w:p w:rsidR="00A15EDF" w:rsidRPr="00A15EDF" w:rsidRDefault="00A15EDF" w:rsidP="005A7564">
            <w:pPr>
              <w:widowControl w:val="0"/>
              <w:numPr>
                <w:ilvl w:val="0"/>
                <w:numId w:val="16"/>
              </w:numPr>
              <w:autoSpaceDE w:val="0"/>
              <w:autoSpaceDN w:val="0"/>
              <w:adjustRightInd w:val="0"/>
              <w:spacing w:after="0" w:line="240" w:lineRule="auto"/>
              <w:contextualSpacing/>
              <w:jc w:val="both"/>
              <w:rPr>
                <w:rFonts w:ascii="Arial" w:eastAsia="Times New Roman" w:hAnsi="Arial" w:cs="Arial"/>
                <w:sz w:val="20"/>
                <w:szCs w:val="20"/>
              </w:rPr>
            </w:pPr>
            <w:r w:rsidRPr="00A15EDF">
              <w:rPr>
                <w:rFonts w:ascii="Arial" w:eastAsia="Times New Roman" w:hAnsi="Arial" w:cs="Arial"/>
                <w:sz w:val="20"/>
                <w:szCs w:val="20"/>
              </w:rPr>
              <w:t xml:space="preserve">DT GLOBAL may cancel this RFP at any time. </w:t>
            </w:r>
          </w:p>
          <w:p w:rsidR="00A15EDF" w:rsidRPr="00A15EDF" w:rsidRDefault="00A15EDF" w:rsidP="005A7564">
            <w:pPr>
              <w:widowControl w:val="0"/>
              <w:numPr>
                <w:ilvl w:val="0"/>
                <w:numId w:val="16"/>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DT GLOBAL may reject any and all offers, if such action is considered to be in the best interest of DT GLOBAL, or USAID</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DT GLOBAL reserves the right not to notify bidders if their offers were unsuccessful.</w:t>
            </w:r>
          </w:p>
        </w:tc>
      </w:tr>
    </w:tbl>
    <w:p w:rsidR="00A15EDF" w:rsidRDefault="00A15EDF" w:rsidP="00A15EDF">
      <w:pPr>
        <w:rPr>
          <w:rFonts w:ascii="Arial" w:hAnsi="Arial" w:cs="Arial"/>
          <w:b/>
        </w:rPr>
      </w:pPr>
    </w:p>
    <w:p w:rsidR="00A15EDF" w:rsidRDefault="00A15EDF" w:rsidP="00A15EDF">
      <w:pPr>
        <w:rPr>
          <w:rFonts w:ascii="Arial" w:hAnsi="Arial" w:cs="Arial"/>
          <w:b/>
        </w:rPr>
      </w:pPr>
    </w:p>
    <w:p w:rsidR="00A15EDF" w:rsidRDefault="00A15EDF" w:rsidP="00A15EDF">
      <w:pPr>
        <w:rPr>
          <w:rFonts w:ascii="Arial" w:hAnsi="Arial" w:cs="Arial"/>
          <w:b/>
        </w:rPr>
      </w:pPr>
    </w:p>
    <w:p w:rsidR="00A15EDF" w:rsidRDefault="00A15EDF" w:rsidP="00A15EDF">
      <w:pPr>
        <w:rPr>
          <w:rFonts w:ascii="Arial" w:hAnsi="Arial" w:cs="Arial"/>
          <w:b/>
        </w:rPr>
      </w:pPr>
    </w:p>
    <w:p w:rsidR="00A15EDF" w:rsidRDefault="00A15EDF" w:rsidP="00A15EDF">
      <w:pPr>
        <w:rPr>
          <w:rFonts w:ascii="Arial" w:hAnsi="Arial" w:cs="Arial"/>
          <w:b/>
        </w:rPr>
      </w:pPr>
    </w:p>
    <w:p w:rsidR="00340D6D" w:rsidRDefault="00340D6D" w:rsidP="00064A51">
      <w:pPr>
        <w:rPr>
          <w:rFonts w:ascii="Arial" w:hAnsi="Arial" w:cs="Arial"/>
          <w:b/>
        </w:rPr>
      </w:pPr>
    </w:p>
    <w:p w:rsidR="0094429B" w:rsidRPr="00A15EDF" w:rsidRDefault="0094429B" w:rsidP="00A15EDF">
      <w:pPr>
        <w:jc w:val="center"/>
        <w:rPr>
          <w:rFonts w:ascii="Arial" w:hAnsi="Arial" w:cs="Arial"/>
          <w:b/>
        </w:rPr>
      </w:pPr>
      <w:r w:rsidRPr="00460A3B">
        <w:rPr>
          <w:rFonts w:ascii="Arial" w:hAnsi="Arial" w:cs="Arial"/>
          <w:b/>
        </w:rPr>
        <w:t xml:space="preserve">ATTACHMENT </w:t>
      </w:r>
      <w:r>
        <w:rPr>
          <w:rFonts w:ascii="Arial" w:hAnsi="Arial" w:cs="Arial"/>
          <w:b/>
        </w:rPr>
        <w:t>I</w:t>
      </w:r>
      <w:r w:rsidRPr="00460A3B">
        <w:rPr>
          <w:rFonts w:ascii="Arial" w:hAnsi="Arial" w:cs="Arial"/>
          <w:b/>
        </w:rPr>
        <w:t>V</w:t>
      </w:r>
    </w:p>
    <w:p w:rsidR="00347995" w:rsidRPr="00C13EE5" w:rsidRDefault="00347995" w:rsidP="00DF5E17">
      <w:pPr>
        <w:pStyle w:val="NormalWeb"/>
        <w:jc w:val="center"/>
        <w:rPr>
          <w:sz w:val="22"/>
          <w:szCs w:val="22"/>
        </w:rPr>
      </w:pPr>
      <w:r w:rsidRPr="00C13EE5">
        <w:rPr>
          <w:b/>
          <w:bCs/>
          <w:color w:val="141414"/>
          <w:sz w:val="22"/>
          <w:szCs w:val="22"/>
        </w:rPr>
        <w:t>REPRESENTATION REGARDING CERTAIN TELECOMMUNICATIONS AND VIDEO SURVEILLANCE SERVICES OR EQUIPMENT</w:t>
      </w:r>
    </w:p>
    <w:p w:rsidR="00347995" w:rsidRPr="00A8467A" w:rsidRDefault="00347995" w:rsidP="00347995">
      <w:pPr>
        <w:pStyle w:val="NormalWeb"/>
        <w:jc w:val="both"/>
        <w:rPr>
          <w:b/>
          <w:bCs/>
          <w:color w:val="141414"/>
          <w:sz w:val="22"/>
          <w:szCs w:val="22"/>
        </w:rPr>
      </w:pPr>
      <w:r w:rsidRPr="00A8467A">
        <w:rPr>
          <w:b/>
          <w:bCs/>
          <w:color w:val="141414"/>
          <w:sz w:val="22"/>
          <w:szCs w:val="22"/>
        </w:rPr>
        <w:t xml:space="preserve">(a) Prohibitions. </w:t>
      </w:r>
    </w:p>
    <w:p w:rsidR="00347995" w:rsidRPr="00A8467A"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cs="Times New Roman"/>
          <w:bCs/>
        </w:rPr>
      </w:pPr>
      <w:proofErr w:type="gramStart"/>
      <w:r w:rsidRPr="00A8467A">
        <w:rPr>
          <w:rFonts w:ascii="Times New Roman" w:hAnsi="Times New Roman" w:cs="Times New Roman"/>
          <w:bCs/>
        </w:rPr>
        <w:t xml:space="preserve">Section 889(a) of the John S. McCain National Defense Authorization Act </w:t>
      </w:r>
      <w:r w:rsidR="0094741C">
        <w:rPr>
          <w:rFonts w:ascii="Times New Roman" w:hAnsi="Times New Roman" w:cs="Times New Roman"/>
          <w:bCs/>
        </w:rPr>
        <w:t xml:space="preserve">(NDAA) </w:t>
      </w:r>
      <w:r w:rsidRPr="00A8467A">
        <w:rPr>
          <w:rFonts w:ascii="Times New Roman" w:hAnsi="Times New Roman" w:cs="Times New Roman"/>
          <w:bCs/>
        </w:rPr>
        <w:t>for Fiscal Year 2019 (Pub.</w:t>
      </w:r>
      <w:proofErr w:type="gramEnd"/>
      <w:r w:rsidRPr="00A8467A">
        <w:rPr>
          <w:rFonts w:ascii="Times New Roman" w:hAnsi="Times New Roman" w:cs="Times New Roman"/>
          <w:bCs/>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rsidR="00347995" w:rsidRPr="00A8467A" w:rsidRDefault="00347995" w:rsidP="00DF5E17">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rsidR="00347995" w:rsidRPr="00A8467A" w:rsidRDefault="00347995" w:rsidP="00347995">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Covered telecommunications equipment or services</w:t>
      </w:r>
      <w:r w:rsidRPr="00E8272D">
        <w:rPr>
          <w:rFonts w:ascii="Times New Roman" w:eastAsia="Times New Roman" w:hAnsi="Times New Roman" w:cs="Times New Roman"/>
          <w:color w:val="000000"/>
        </w:rPr>
        <w:t> means</w:t>
      </w:r>
      <w:r>
        <w:rPr>
          <w:rFonts w:ascii="Times New Roman" w:eastAsia="Times New Roman" w:hAnsi="Times New Roman" w:cs="Times New Roman"/>
          <w:color w:val="000000"/>
        </w:rPr>
        <w:t xml:space="preserve"> t</w:t>
      </w:r>
      <w:r w:rsidRPr="00E8272D">
        <w:rPr>
          <w:rFonts w:ascii="Times New Roman" w:eastAsia="Times New Roman" w:hAnsi="Times New Roman" w:cs="Times New Roman"/>
          <w:color w:val="000000"/>
        </w:rPr>
        <w:t>elecommunications equipment produced by Huawei Technologies Company</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ZTE Corporation</w:t>
      </w:r>
      <w:r>
        <w:rPr>
          <w:rFonts w:ascii="Times New Roman" w:eastAsia="Times New Roman" w:hAnsi="Times New Roman" w:cs="Times New Roman"/>
          <w:color w:val="000000"/>
        </w:rPr>
        <w:t xml:space="preserve">, </w:t>
      </w:r>
      <w:proofErr w:type="spellStart"/>
      <w:r w:rsidRPr="00E8272D">
        <w:rPr>
          <w:rFonts w:ascii="Times New Roman" w:eastAsia="Times New Roman" w:hAnsi="Times New Roman" w:cs="Times New Roman"/>
          <w:color w:val="000000"/>
        </w:rPr>
        <w:t>Hytera</w:t>
      </w:r>
      <w:proofErr w:type="spellEnd"/>
      <w:r w:rsidRPr="00E8272D">
        <w:rPr>
          <w:rFonts w:ascii="Times New Roman" w:eastAsia="Times New Roman" w:hAnsi="Times New Roman" w:cs="Times New Roman"/>
          <w:color w:val="000000"/>
        </w:rPr>
        <w:t xml:space="preserve"> Communications Corporation, Hangzhou </w:t>
      </w:r>
      <w:proofErr w:type="spellStart"/>
      <w:r w:rsidRPr="00E8272D">
        <w:rPr>
          <w:rFonts w:ascii="Times New Roman" w:eastAsia="Times New Roman" w:hAnsi="Times New Roman" w:cs="Times New Roman"/>
          <w:color w:val="000000"/>
        </w:rPr>
        <w:t>Hikvision</w:t>
      </w:r>
      <w:proofErr w:type="spellEnd"/>
      <w:r w:rsidRPr="00E8272D">
        <w:rPr>
          <w:rFonts w:ascii="Times New Roman" w:eastAsia="Times New Roman" w:hAnsi="Times New Roman" w:cs="Times New Roman"/>
          <w:color w:val="000000"/>
        </w:rPr>
        <w:t xml:space="preserve"> Digital Technology Company, or </w:t>
      </w:r>
      <w:proofErr w:type="spellStart"/>
      <w:r w:rsidRPr="00E8272D">
        <w:rPr>
          <w:rFonts w:ascii="Times New Roman" w:eastAsia="Times New Roman" w:hAnsi="Times New Roman" w:cs="Times New Roman"/>
          <w:color w:val="000000"/>
        </w:rPr>
        <w:t>Dahua</w:t>
      </w:r>
      <w:proofErr w:type="spellEnd"/>
      <w:r w:rsidRPr="00E8272D">
        <w:rPr>
          <w:rFonts w:ascii="Times New Roman" w:eastAsia="Times New Roman" w:hAnsi="Times New Roman" w:cs="Times New Roman"/>
          <w:color w:val="000000"/>
        </w:rPr>
        <w:t xml:space="preserve"> Technology Company (or any subsidiary or affiliate of such entities)</w:t>
      </w:r>
    </w:p>
    <w:p w:rsidR="00347995"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Critical technology</w:t>
      </w:r>
      <w:r w:rsidRPr="00E8272D">
        <w:rPr>
          <w:rFonts w:ascii="Times New Roman" w:eastAsia="Times New Roman" w:hAnsi="Times New Roman" w:cs="Times New Roman"/>
          <w:color w:val="000000"/>
        </w:rPr>
        <w:t> means</w:t>
      </w:r>
      <w:r>
        <w:rPr>
          <w:rFonts w:ascii="Times New Roman" w:eastAsia="Times New Roman" w:hAnsi="Times New Roman" w:cs="Times New Roman"/>
          <w:color w:val="000000"/>
        </w:rPr>
        <w:t xml:space="preserve"> d</w:t>
      </w:r>
      <w:r w:rsidRPr="00E8272D">
        <w:rPr>
          <w:rFonts w:ascii="Times New Roman" w:eastAsia="Times New Roman" w:hAnsi="Times New Roman" w:cs="Times New Roman"/>
          <w:color w:val="000000"/>
        </w:rPr>
        <w:t>efense articles or defense services included on the United States Munitions List set forth in the International Traffic in Arms Regulations under subchapter M of chapter I of title 22, Code of Federal Regulations;</w:t>
      </w:r>
      <w:r w:rsidR="00361063">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Items included on the Commerce Control List set forth in Supplement No. 1 to part 774 of the Export Administration Regulations under subchapter C of chapter VII of title 15, Code of Federal Regulations, and controlled-</w:t>
      </w:r>
      <w:r w:rsidRPr="00E8272D">
        <w:rPr>
          <w:rFonts w:ascii="Times New Roman" w:eastAsia="Times New Roman" w:hAnsi="Times New Roman" w:cs="Times New Roman"/>
          <w:color w:val="000000"/>
          <w:bdr w:val="none" w:sz="0" w:space="0" w:color="auto" w:frame="1"/>
        </w:rPr>
        <w:t>(i)</w:t>
      </w:r>
      <w:r w:rsidRPr="00E8272D">
        <w:rPr>
          <w:rFonts w:ascii="Times New Roman" w:eastAsia="Times New Roman" w:hAnsi="Times New Roman" w:cs="Times New Roman"/>
          <w:color w:val="000000"/>
        </w:rPr>
        <w:t> Pursuant to multilateral regimes, including for reasons relating to national security, chemical and biological weapons proliferation, nuclear nonproliferation, or missile technology; or</w:t>
      </w:r>
      <w:r w:rsidRPr="00E8272D">
        <w:rPr>
          <w:rFonts w:ascii="Times New Roman" w:eastAsia="Times New Roman" w:hAnsi="Times New Roman" w:cs="Times New Roman"/>
          <w:color w:val="000000"/>
          <w:bdr w:val="none" w:sz="0" w:space="0" w:color="auto" w:frame="1"/>
        </w:rPr>
        <w:t>(ii)</w:t>
      </w:r>
      <w:r w:rsidRPr="00E8272D">
        <w:rPr>
          <w:rFonts w:ascii="Times New Roman" w:eastAsia="Times New Roman" w:hAnsi="Times New Roman" w:cs="Times New Roman"/>
          <w:color w:val="000000"/>
        </w:rPr>
        <w:t> For reasons relating to regional stability or surreptitious listening;</w:t>
      </w:r>
      <w:r w:rsidR="00361063">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Specially designed and prepared nuclear equipment, parts and components, materials, software, and technology covered by part 810 of title 10, Code of Federal Regulations (relating to assistance to foreign atomic energy activities);Nuclear facilities, equipment, and material covered by part 110 of title 10, Code of Federal Regulations (relating to export and import of nuclear equipment and material);Select agents and toxins covered by part 331 of title 7, Code of Federal Regulations, part 121 of title 9 of such Code, or part 73 of title 42 of such Code; or</w:t>
      </w:r>
      <w:r w:rsidR="00361063">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Emerging and foundational technologies controlled pursuant to section 1758 of the Export Control Reform Act of 2018 (50 U.S.C. 4817).</w:t>
      </w:r>
    </w:p>
    <w:p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Reasonable inquiry</w:t>
      </w:r>
      <w:r w:rsidRPr="00E8272D">
        <w:rPr>
          <w:rFonts w:ascii="Times New Roman" w:eastAsia="Times New Roman" w:hAnsi="Times New Roman" w:cs="Times New Roman"/>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Substantial or essential component</w:t>
      </w:r>
      <w:r w:rsidRPr="00E8272D">
        <w:rPr>
          <w:rFonts w:ascii="Times New Roman" w:eastAsia="Times New Roman" w:hAnsi="Times New Roman" w:cs="Times New Roman"/>
          <w:color w:val="000000"/>
        </w:rPr>
        <w:t> means any component necessary for the proper function or performance of a piece of equipment, system, or service.</w:t>
      </w:r>
    </w:p>
    <w:p w:rsidR="00347995" w:rsidRPr="00C13EE5" w:rsidRDefault="00347995" w:rsidP="00DF5E17">
      <w:pPr>
        <w:pStyle w:val="NormalWeb"/>
        <w:jc w:val="both"/>
        <w:rPr>
          <w:sz w:val="22"/>
          <w:szCs w:val="22"/>
        </w:rPr>
      </w:pPr>
      <w:r w:rsidRPr="001B0001">
        <w:rPr>
          <w:color w:val="141414"/>
          <w:sz w:val="22"/>
          <w:szCs w:val="22"/>
        </w:rPr>
        <w:t>(</w:t>
      </w:r>
      <w:r w:rsidRPr="001B0001">
        <w:rPr>
          <w:b/>
          <w:bCs/>
          <w:color w:val="141414"/>
          <w:sz w:val="22"/>
          <w:szCs w:val="22"/>
        </w:rPr>
        <w:t>c) Representation.</w:t>
      </w:r>
      <w:r w:rsidR="009D0AD3">
        <w:rPr>
          <w:b/>
          <w:bCs/>
          <w:color w:val="141414"/>
          <w:sz w:val="22"/>
          <w:szCs w:val="22"/>
        </w:rPr>
        <w:t xml:space="preserve"> </w:t>
      </w:r>
      <w:r w:rsidRPr="00676FD1">
        <w:rPr>
          <w:color w:val="141414"/>
          <w:sz w:val="22"/>
          <w:szCs w:val="22"/>
        </w:rPr>
        <w:t>After conducting a reasonable inquiry</w:t>
      </w:r>
      <w:r w:rsidR="009D0AD3">
        <w:rPr>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rsidR="00347995" w:rsidRPr="001A7D1A" w:rsidRDefault="00347995" w:rsidP="00347995">
      <w:pPr>
        <w:pStyle w:val="NormalWeb"/>
        <w:jc w:val="both"/>
        <w:rPr>
          <w:sz w:val="22"/>
          <w:szCs w:val="22"/>
        </w:rPr>
      </w:pPr>
      <w:r w:rsidRPr="001B0001">
        <w:rPr>
          <w:b/>
          <w:bCs/>
          <w:color w:val="141414"/>
          <w:sz w:val="22"/>
          <w:szCs w:val="22"/>
        </w:rPr>
        <w:lastRenderedPageBreak/>
        <w:t>(d) Disclosures.</w:t>
      </w:r>
      <w:r w:rsidR="009D0AD3">
        <w:rPr>
          <w:b/>
          <w:b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rsidR="00347995" w:rsidRPr="001A7D1A" w:rsidRDefault="00347995" w:rsidP="00347995">
      <w:pPr>
        <w:pStyle w:val="NormalWeb"/>
        <w:jc w:val="both"/>
        <w:rPr>
          <w:sz w:val="22"/>
          <w:szCs w:val="22"/>
        </w:rPr>
      </w:pPr>
      <w:r>
        <w:rPr>
          <w:color w:val="141414"/>
          <w:sz w:val="22"/>
          <w:szCs w:val="22"/>
        </w:rPr>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rsidR="00347995" w:rsidRDefault="00347995" w:rsidP="00347995">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rsidR="00347995" w:rsidRPr="00F73C81" w:rsidRDefault="00347995" w:rsidP="00347995">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rsidR="00347995" w:rsidRPr="001A7D1A" w:rsidRDefault="00347995" w:rsidP="00347995">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w:t>
      </w:r>
      <w:proofErr w:type="gramStart"/>
      <w:r w:rsidRPr="001A7D1A">
        <w:rPr>
          <w:color w:val="000000"/>
          <w:sz w:val="22"/>
          <w:szCs w:val="22"/>
        </w:rPr>
        <w:t>)(</w:t>
      </w:r>
      <w:proofErr w:type="gramEnd"/>
      <w:r w:rsidRPr="001A7D1A">
        <w:rPr>
          <w:color w:val="000000"/>
          <w:sz w:val="22"/>
          <w:szCs w:val="22"/>
        </w:rPr>
        <w:t>2) of this clause to DT Global.</w:t>
      </w:r>
    </w:p>
    <w:p w:rsidR="00347995" w:rsidRPr="001A7D1A" w:rsidRDefault="00347995" w:rsidP="00347995">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w:t>
      </w:r>
      <w:proofErr w:type="gramStart"/>
      <w:r w:rsidRPr="001A7D1A">
        <w:rPr>
          <w:color w:val="000000"/>
          <w:sz w:val="22"/>
          <w:szCs w:val="22"/>
        </w:rPr>
        <w:t>)(</w:t>
      </w:r>
      <w:proofErr w:type="gramEnd"/>
      <w:r w:rsidRPr="001A7D1A">
        <w:rPr>
          <w:color w:val="000000"/>
          <w:sz w:val="22"/>
          <w:szCs w:val="22"/>
        </w:rPr>
        <w:t>1) of this clause</w:t>
      </w:r>
    </w:p>
    <w:p w:rsidR="00347995" w:rsidRPr="001A7D1A" w:rsidRDefault="00347995" w:rsidP="00347995">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347995" w:rsidRPr="001A7D1A" w:rsidRDefault="00347995" w:rsidP="00347995">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Within 5 business days of submitting the information in paragraph (d</w:t>
      </w:r>
      <w:proofErr w:type="gramStart"/>
      <w:r w:rsidRPr="001A7D1A">
        <w:rPr>
          <w:color w:val="000000"/>
          <w:sz w:val="22"/>
          <w:szCs w:val="22"/>
        </w:rPr>
        <w:t>)(</w:t>
      </w:r>
      <w:proofErr w:type="gramEnd"/>
      <w:r w:rsidRPr="001A7D1A">
        <w:rPr>
          <w:color w:val="000000"/>
          <w:sz w:val="22"/>
          <w:szCs w:val="22"/>
        </w:rPr>
        <w:t xml:space="preserve">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347995" w:rsidRDefault="00347995" w:rsidP="00347995">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rsidR="00347995" w:rsidRPr="00237958" w:rsidRDefault="00347995" w:rsidP="00347995">
      <w:pPr>
        <w:jc w:val="both"/>
        <w:rPr>
          <w:rFonts w:ascii="Times New Roman" w:hAnsi="Times New Roman" w:cs="Times New Roman"/>
        </w:rPr>
      </w:pPr>
      <w:r w:rsidRPr="00F73C81">
        <w:rPr>
          <w:rStyle w:val="ph"/>
          <w:rFonts w:ascii="Times New Roman" w:hAnsi="Times New Roman" w:cs="Times New Roman"/>
          <w:b/>
          <w:bCs/>
          <w:i/>
          <w:iCs/>
          <w:color w:val="000000"/>
          <w:bdr w:val="none" w:sz="0" w:space="0" w:color="auto" w:frame="1"/>
        </w:rPr>
        <w:t>(g)</w:t>
      </w:r>
      <w:r w:rsidRPr="00F73C81">
        <w:rPr>
          <w:rStyle w:val="apple-converted-space"/>
          <w:rFonts w:ascii="Times New Roman" w:hAnsi="Times New Roman" w:cs="Times New Roman"/>
          <w:b/>
          <w:bCs/>
          <w:i/>
          <w:iCs/>
          <w:color w:val="000000"/>
          <w:shd w:val="clear" w:color="auto" w:fill="FFFFFF"/>
        </w:rPr>
        <w:t> </w:t>
      </w:r>
      <w:r w:rsidRPr="00F73C81">
        <w:rPr>
          <w:rFonts w:ascii="Times New Roman" w:hAnsi="Times New Roman" w:cs="Times New Roman"/>
          <w:b/>
          <w:bCs/>
          <w:i/>
          <w:iCs/>
          <w:color w:val="000000"/>
          <w:shd w:val="clear" w:color="auto" w:fill="FFFFFF"/>
        </w:rPr>
        <w:t xml:space="preserve"> SAM Verification.</w:t>
      </w:r>
      <w:r w:rsidR="00E5401F">
        <w:rPr>
          <w:rFonts w:ascii="Times New Roman" w:hAnsi="Times New Roman" w:cs="Times New Roman"/>
          <w:b/>
          <w:bCs/>
          <w:i/>
          <w:iCs/>
          <w:color w:val="000000"/>
          <w:shd w:val="clear" w:color="auto" w:fill="FFFFFF"/>
        </w:rPr>
        <w:t xml:space="preserve"> </w:t>
      </w:r>
      <w:r w:rsidRPr="00237958">
        <w:rPr>
          <w:rFonts w:ascii="Times New Roman" w:hAnsi="Times New Roman" w:cs="Times New Roman"/>
          <w:color w:val="000000"/>
          <w:shd w:val="clear" w:color="auto" w:fill="FFFFFF"/>
        </w:rPr>
        <w:t xml:space="preserve">The </w:t>
      </w:r>
      <w:r w:rsidRPr="006F56F3">
        <w:rPr>
          <w:rFonts w:ascii="Times New Roman" w:hAnsi="Times New Roman" w:cs="Times New Roman"/>
          <w:color w:val="000000"/>
          <w:highlight w:val="yellow"/>
          <w:shd w:val="clear" w:color="auto" w:fill="FFFFFF"/>
        </w:rPr>
        <w:t>Subcontractor</w:t>
      </w:r>
      <w:r w:rsidRPr="00237958">
        <w:rPr>
          <w:rFonts w:ascii="Times New Roman" w:hAnsi="Times New Roman" w:cs="Times New Roman"/>
          <w:color w:val="000000"/>
          <w:shd w:val="clear" w:color="auto" w:fill="FFFFFF"/>
        </w:rPr>
        <w:t xml:space="preserve"> shall </w:t>
      </w:r>
      <w:r>
        <w:rPr>
          <w:rFonts w:ascii="Times New Roman" w:hAnsi="Times New Roman" w:cs="Times New Roman"/>
          <w:color w:val="000000"/>
          <w:shd w:val="clear" w:color="auto" w:fill="FFFFFF"/>
        </w:rPr>
        <w:t xml:space="preserve">regularly </w:t>
      </w:r>
      <w:r w:rsidRPr="00237958">
        <w:rPr>
          <w:rFonts w:ascii="Times New Roman" w:hAnsi="Times New Roman" w:cs="Times New Roman"/>
          <w:color w:val="000000"/>
          <w:shd w:val="clear" w:color="auto" w:fill="FFFFFF"/>
        </w:rPr>
        <w:t>review the list of excluded parties in the System for Award Management (SAM) (</w:t>
      </w:r>
      <w:hyperlink r:id="rId19" w:tgtFrame="_blank" w:history="1">
        <w:r w:rsidRPr="00237958">
          <w:rPr>
            <w:rStyle w:val="Hyperlink"/>
            <w:rFonts w:ascii="Times New Roman" w:hAnsi="Times New Roman" w:cs="Times New Roman"/>
            <w:color w:val="1062AE"/>
            <w:bdr w:val="none" w:sz="0" w:space="0" w:color="auto" w:frame="1"/>
          </w:rPr>
          <w:t>https://www.sam.gov</w:t>
        </w:r>
      </w:hyperlink>
      <w:r w:rsidRPr="0023795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to identify</w:t>
      </w:r>
      <w:r w:rsidRPr="00237958">
        <w:rPr>
          <w:rFonts w:ascii="Times New Roman" w:hAnsi="Times New Roman" w:cs="Times New Roman"/>
          <w:color w:val="000000"/>
          <w:shd w:val="clear" w:color="auto" w:fill="FFFFFF"/>
        </w:rPr>
        <w:t xml:space="preserve"> entities excluded from receiving federal awards for “covered telecommunications equipment or services”.</w:t>
      </w:r>
    </w:p>
    <w:p w:rsidR="00347995" w:rsidRDefault="00347995" w:rsidP="00347995">
      <w:pPr>
        <w:pStyle w:val="Default"/>
        <w:spacing w:before="120"/>
        <w:rPr>
          <w:color w:val="auto"/>
          <w:sz w:val="22"/>
          <w:szCs w:val="22"/>
        </w:rPr>
      </w:pPr>
    </w:p>
    <w:p w:rsidR="00347995" w:rsidRDefault="00347995" w:rsidP="00347995">
      <w:pPr>
        <w:pStyle w:val="Default"/>
        <w:spacing w:before="120"/>
        <w:rPr>
          <w:color w:val="auto"/>
          <w:sz w:val="22"/>
          <w:szCs w:val="22"/>
        </w:rPr>
      </w:pPr>
      <w:r>
        <w:rPr>
          <w:color w:val="auto"/>
          <w:sz w:val="22"/>
          <w:szCs w:val="22"/>
        </w:rPr>
        <w:t>Contract/Subcontract No.: _________________</w:t>
      </w:r>
    </w:p>
    <w:p w:rsidR="00347995" w:rsidRPr="00105558" w:rsidRDefault="00347995" w:rsidP="00347995">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p>
    <w:p w:rsidR="00347995" w:rsidRPr="00105558" w:rsidRDefault="00347995" w:rsidP="00347995">
      <w:pPr>
        <w:pStyle w:val="Default"/>
        <w:spacing w:before="120"/>
        <w:rPr>
          <w:color w:val="auto"/>
          <w:sz w:val="22"/>
          <w:szCs w:val="22"/>
        </w:rPr>
      </w:pPr>
      <w:r w:rsidRPr="00105558">
        <w:rPr>
          <w:color w:val="auto"/>
          <w:sz w:val="22"/>
          <w:szCs w:val="22"/>
        </w:rPr>
        <w:t>Date: ____________________________</w:t>
      </w:r>
      <w:r>
        <w:rPr>
          <w:color w:val="auto"/>
          <w:sz w:val="22"/>
          <w:szCs w:val="22"/>
        </w:rPr>
        <w:t>_____</w:t>
      </w:r>
    </w:p>
    <w:p w:rsidR="00347995" w:rsidRPr="00105558" w:rsidRDefault="00347995" w:rsidP="00347995">
      <w:pPr>
        <w:pStyle w:val="Default"/>
        <w:spacing w:before="120"/>
        <w:rPr>
          <w:color w:val="auto"/>
          <w:sz w:val="22"/>
          <w:szCs w:val="22"/>
        </w:rPr>
      </w:pPr>
      <w:r w:rsidRPr="00105558">
        <w:rPr>
          <w:color w:val="auto"/>
          <w:sz w:val="22"/>
          <w:szCs w:val="22"/>
        </w:rPr>
        <w:t>Name: ____________________________</w:t>
      </w:r>
      <w:r>
        <w:rPr>
          <w:color w:val="auto"/>
          <w:sz w:val="22"/>
          <w:szCs w:val="22"/>
        </w:rPr>
        <w:t>____</w:t>
      </w:r>
    </w:p>
    <w:p w:rsidR="00347995" w:rsidRPr="00105558" w:rsidRDefault="00347995" w:rsidP="00347995">
      <w:pPr>
        <w:pStyle w:val="Default"/>
        <w:spacing w:before="120"/>
        <w:rPr>
          <w:color w:val="auto"/>
          <w:sz w:val="22"/>
          <w:szCs w:val="22"/>
        </w:rPr>
      </w:pPr>
      <w:r w:rsidRPr="00105558">
        <w:rPr>
          <w:color w:val="auto"/>
          <w:sz w:val="22"/>
          <w:szCs w:val="22"/>
        </w:rPr>
        <w:t xml:space="preserve">Title/Position: __________________________ </w:t>
      </w:r>
    </w:p>
    <w:p w:rsidR="00347995" w:rsidRPr="00347995" w:rsidRDefault="00347995" w:rsidP="00347995">
      <w:pPr>
        <w:pStyle w:val="Default"/>
        <w:spacing w:before="120"/>
        <w:rPr>
          <w:color w:val="auto"/>
          <w:sz w:val="22"/>
          <w:szCs w:val="22"/>
        </w:rPr>
      </w:pPr>
      <w:r w:rsidRPr="00105558">
        <w:rPr>
          <w:color w:val="auto"/>
          <w:sz w:val="22"/>
          <w:szCs w:val="22"/>
        </w:rPr>
        <w:t>Organization: ___________________________</w:t>
      </w:r>
    </w:p>
    <w:p w:rsidR="00C03D05" w:rsidRDefault="00C03D05">
      <w:pPr>
        <w:jc w:val="center"/>
        <w:rPr>
          <w:rFonts w:ascii="Arial" w:hAnsi="Arial" w:cs="Arial"/>
          <w:b/>
        </w:rPr>
      </w:pPr>
    </w:p>
    <w:p w:rsidR="00C03D05" w:rsidRDefault="00C03D05">
      <w:pPr>
        <w:jc w:val="center"/>
        <w:rPr>
          <w:rFonts w:ascii="Arial" w:hAnsi="Arial" w:cs="Arial"/>
          <w:b/>
        </w:rPr>
      </w:pPr>
    </w:p>
    <w:p w:rsidR="00C03D05" w:rsidRDefault="00C03D05" w:rsidP="00064A51">
      <w:pPr>
        <w:rPr>
          <w:rFonts w:ascii="Arial" w:hAnsi="Arial" w:cs="Arial"/>
          <w:b/>
        </w:rPr>
      </w:pPr>
    </w:p>
    <w:p w:rsidR="005D5AEC" w:rsidRPr="00460A3B" w:rsidRDefault="006436DF">
      <w:pPr>
        <w:jc w:val="center"/>
        <w:rPr>
          <w:rFonts w:ascii="Arial" w:hAnsi="Arial" w:cs="Arial"/>
        </w:rPr>
      </w:pPr>
      <w:r w:rsidRPr="00460A3B">
        <w:rPr>
          <w:rFonts w:ascii="Arial" w:hAnsi="Arial" w:cs="Arial"/>
          <w:b/>
        </w:rPr>
        <w:t xml:space="preserve">ATTACHMENT </w:t>
      </w:r>
      <w:r w:rsidR="006B1990" w:rsidRPr="00460A3B">
        <w:rPr>
          <w:rFonts w:ascii="Arial" w:hAnsi="Arial" w:cs="Arial"/>
          <w:b/>
        </w:rPr>
        <w:t>V</w:t>
      </w:r>
    </w:p>
    <w:p w:rsidR="005D5AEC" w:rsidRPr="00460A3B" w:rsidRDefault="00B3383E" w:rsidP="00693CFB">
      <w:pPr>
        <w:jc w:val="center"/>
        <w:rPr>
          <w:rFonts w:ascii="Arial" w:hAnsi="Arial" w:cs="Arial"/>
          <w:b/>
          <w:caps/>
        </w:rPr>
      </w:pPr>
      <w:r w:rsidRPr="00460A3B">
        <w:rPr>
          <w:rFonts w:ascii="Arial" w:hAnsi="Arial" w:cs="Arial"/>
          <w:b/>
          <w:caps/>
        </w:rPr>
        <w:t>Prime Contract Flow-Down Clauses</w:t>
      </w:r>
    </w:p>
    <w:p w:rsidR="00996CF7" w:rsidRPr="00460A3B" w:rsidRDefault="00996CF7" w:rsidP="00693CFB">
      <w:pPr>
        <w:jc w:val="center"/>
        <w:rPr>
          <w:rFonts w:ascii="Arial" w:hAnsi="Arial" w:cs="Arial"/>
          <w:caps/>
          <w:color w:val="FF0000"/>
        </w:rPr>
      </w:pPr>
      <w:r w:rsidRPr="00460A3B">
        <w:rPr>
          <w:rFonts w:ascii="Arial" w:hAnsi="Arial" w:cs="Arial"/>
          <w:b/>
          <w:caps/>
        </w:rPr>
        <w:t>[</w:t>
      </w:r>
      <w:r w:rsidR="00A500FC" w:rsidRPr="00460A3B">
        <w:rPr>
          <w:rFonts w:ascii="Arial" w:hAnsi="Arial" w:cs="Arial"/>
          <w:b/>
          <w:caps/>
          <w:color w:val="FF0000"/>
        </w:rPr>
        <w:t>MODIFY</w:t>
      </w:r>
      <w:r w:rsidR="003D5D27" w:rsidRPr="00460A3B">
        <w:rPr>
          <w:rFonts w:ascii="Arial" w:hAnsi="Arial" w:cs="Arial"/>
          <w:b/>
          <w:caps/>
          <w:color w:val="FF0000"/>
        </w:rPr>
        <w:t xml:space="preserve"> THESE</w:t>
      </w:r>
      <w:r w:rsidRPr="00460A3B">
        <w:rPr>
          <w:rFonts w:ascii="Arial" w:hAnsi="Arial" w:cs="Arial"/>
          <w:b/>
          <w:caps/>
          <w:color w:val="FF0000"/>
        </w:rPr>
        <w:t xml:space="preserve"> CLAUSES PER </w:t>
      </w:r>
      <w:r w:rsidR="006473C3">
        <w:rPr>
          <w:rFonts w:ascii="Arial" w:hAnsi="Arial" w:cs="Arial"/>
          <w:b/>
          <w:caps/>
          <w:color w:val="FF0000"/>
        </w:rPr>
        <w:t xml:space="preserve">prime </w:t>
      </w:r>
      <w:r w:rsidR="00A500FC" w:rsidRPr="00460A3B">
        <w:rPr>
          <w:rFonts w:ascii="Arial" w:hAnsi="Arial" w:cs="Arial"/>
          <w:b/>
          <w:caps/>
          <w:color w:val="FF0000"/>
        </w:rPr>
        <w:t>CONTRACT]</w:t>
      </w:r>
    </w:p>
    <w:p w:rsidR="005D5AEC" w:rsidRPr="00460A3B" w:rsidRDefault="00B3383E" w:rsidP="00F54E30">
      <w:pPr>
        <w:spacing w:after="0" w:line="240" w:lineRule="auto"/>
        <w:jc w:val="both"/>
        <w:rPr>
          <w:rFonts w:ascii="Arial" w:hAnsi="Arial" w:cs="Arial"/>
        </w:rPr>
      </w:pPr>
      <w:r w:rsidRPr="00460A3B">
        <w:rPr>
          <w:rFonts w:ascii="Arial" w:hAnsi="Arial" w:cs="Arial"/>
        </w:rPr>
        <w:t xml:space="preserve">This Contract will be funded by the U.S. Agency for International Development (USAID) with </w:t>
      </w:r>
      <w:r w:rsidR="00AE0323">
        <w:rPr>
          <w:rFonts w:ascii="Arial" w:hAnsi="Arial" w:cs="Arial"/>
        </w:rPr>
        <w:t>DT Global</w:t>
      </w:r>
      <w:r w:rsidR="007B0954">
        <w:rPr>
          <w:rFonts w:ascii="Arial" w:hAnsi="Arial" w:cs="Arial"/>
        </w:rPr>
        <w:t xml:space="preserve"> </w:t>
      </w:r>
      <w:r w:rsidRPr="00460A3B">
        <w:rPr>
          <w:rFonts w:ascii="Arial" w:hAnsi="Arial" w:cs="Arial"/>
        </w:rPr>
        <w:t xml:space="preserve">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w:t>
      </w:r>
      <w:r w:rsidR="00AE0323">
        <w:rPr>
          <w:rFonts w:ascii="Arial" w:hAnsi="Arial" w:cs="Arial"/>
        </w:rPr>
        <w:t>DT Global</w:t>
      </w:r>
      <w:r w:rsidRPr="00460A3B">
        <w:rPr>
          <w:rFonts w:ascii="Arial" w:hAnsi="Arial" w:cs="Arial"/>
        </w:rPr>
        <w:t xml:space="preserve">’s procurement official.  The term "FAR" means Federal Acquisition Regulation. The terms, "Contractor," "Government" and "Contracting Officer" as used in these clauses shall refer to Vendor, </w:t>
      </w:r>
      <w:r w:rsidR="00AE0323">
        <w:rPr>
          <w:rFonts w:ascii="Arial" w:hAnsi="Arial" w:cs="Arial"/>
        </w:rPr>
        <w:t>DT Global</w:t>
      </w:r>
      <w:r w:rsidRPr="00460A3B">
        <w:rPr>
          <w:rFonts w:ascii="Arial" w:hAnsi="Arial" w:cs="Arial"/>
        </w:rPr>
        <w:t xml:space="preserve">, and </w:t>
      </w:r>
      <w:r w:rsidR="00AE0323">
        <w:rPr>
          <w:rFonts w:ascii="Arial" w:hAnsi="Arial" w:cs="Arial"/>
        </w:rPr>
        <w:t>DT Global</w:t>
      </w:r>
      <w:r w:rsidRPr="00460A3B">
        <w:rPr>
          <w:rFonts w:ascii="Arial" w:hAnsi="Arial" w:cs="Arial"/>
        </w:rPr>
        <w:t xml:space="preserve"> Contract Administrator respectively. In no event shall any provision of this contract or Orders issued against it be construed as allowing the Vendor to appeal directly to or otherwise communicate directly with (USAID) without written consent of </w:t>
      </w:r>
      <w:r w:rsidR="00AE0323">
        <w:rPr>
          <w:rFonts w:ascii="Arial" w:hAnsi="Arial" w:cs="Arial"/>
        </w:rPr>
        <w:t>DT Global</w:t>
      </w:r>
      <w:r w:rsidR="001442CB" w:rsidRPr="00460A3B">
        <w:rPr>
          <w:rFonts w:ascii="Arial" w:hAnsi="Arial" w:cs="Arial"/>
        </w:rPr>
        <w:t>.</w:t>
      </w:r>
    </w:p>
    <w:p w:rsidR="007006CE" w:rsidRPr="00460A3B" w:rsidRDefault="007006CE">
      <w:pPr>
        <w:rPr>
          <w:rFonts w:ascii="Arial" w:hAnsi="Arial" w:cs="Arial"/>
          <w:b/>
          <w:sz w:val="20"/>
          <w:szCs w:val="20"/>
        </w:rPr>
      </w:pPr>
    </w:p>
    <w:p w:rsidR="005D5AEC" w:rsidRPr="00460A3B" w:rsidRDefault="00B3383E">
      <w:pPr>
        <w:rPr>
          <w:rFonts w:ascii="Arial" w:hAnsi="Arial" w:cs="Arial"/>
          <w:sz w:val="20"/>
          <w:szCs w:val="20"/>
        </w:rPr>
      </w:pPr>
      <w:r w:rsidRPr="00460A3B">
        <w:rPr>
          <w:rFonts w:ascii="Arial" w:hAnsi="Arial" w:cs="Arial"/>
          <w:b/>
          <w:sz w:val="20"/>
          <w:szCs w:val="20"/>
        </w:rPr>
        <w:t xml:space="preserve">NUMBER </w:t>
      </w:r>
      <w:r w:rsidRPr="00460A3B">
        <w:rPr>
          <w:rFonts w:ascii="Arial" w:hAnsi="Arial" w:cs="Arial"/>
          <w:b/>
          <w:sz w:val="20"/>
          <w:szCs w:val="20"/>
        </w:rPr>
        <w:tab/>
      </w:r>
      <w:r w:rsidR="003D5D27" w:rsidRPr="00460A3B">
        <w:rPr>
          <w:rFonts w:ascii="Arial" w:hAnsi="Arial" w:cs="Arial"/>
          <w:b/>
          <w:sz w:val="20"/>
          <w:szCs w:val="20"/>
        </w:rPr>
        <w:tab/>
      </w:r>
      <w:r w:rsidR="003D5D27" w:rsidRPr="00460A3B">
        <w:rPr>
          <w:rFonts w:ascii="Arial" w:hAnsi="Arial" w:cs="Arial"/>
          <w:b/>
          <w:sz w:val="20"/>
          <w:szCs w:val="20"/>
        </w:rPr>
        <w:tab/>
      </w:r>
      <w:r w:rsidRPr="00460A3B">
        <w:rPr>
          <w:rFonts w:ascii="Arial" w:hAnsi="Arial" w:cs="Arial"/>
          <w:b/>
          <w:sz w:val="20"/>
          <w:szCs w:val="20"/>
        </w:rPr>
        <w:t xml:space="preserve">TITLE </w:t>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003D5D27" w:rsidRPr="00460A3B">
        <w:rPr>
          <w:rFonts w:ascii="Arial" w:hAnsi="Arial" w:cs="Arial"/>
          <w:b/>
          <w:sz w:val="20"/>
          <w:szCs w:val="20"/>
        </w:rPr>
        <w:tab/>
      </w:r>
      <w:r w:rsidRPr="00460A3B">
        <w:rPr>
          <w:rFonts w:ascii="Arial" w:hAnsi="Arial" w:cs="Arial"/>
          <w:b/>
          <w:sz w:val="20"/>
          <w:szCs w:val="20"/>
        </w:rPr>
        <w:t>DATE</w:t>
      </w:r>
    </w:p>
    <w:p w:rsidR="005D5AEC" w:rsidRPr="00460A3B" w:rsidRDefault="00B3383E">
      <w:pPr>
        <w:rPr>
          <w:rFonts w:ascii="Arial" w:hAnsi="Arial" w:cs="Arial"/>
          <w:sz w:val="20"/>
          <w:szCs w:val="20"/>
        </w:rPr>
      </w:pPr>
      <w:r w:rsidRPr="00460A3B">
        <w:rPr>
          <w:rFonts w:ascii="Arial" w:hAnsi="Arial" w:cs="Arial"/>
          <w:sz w:val="20"/>
          <w:szCs w:val="20"/>
        </w:rPr>
        <w:t>FEDERAL ACQUISITION REGULATION (48 CFR Chapter 1)</w:t>
      </w:r>
    </w:p>
    <w:p w:rsidR="009769BE" w:rsidRPr="00460A3B" w:rsidRDefault="00FA464C"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52.202-1</w:t>
      </w:r>
      <w:r w:rsidRPr="00460A3B">
        <w:rPr>
          <w:rFonts w:ascii="Arial" w:hAnsi="Arial" w:cs="Arial"/>
          <w:sz w:val="20"/>
          <w:szCs w:val="20"/>
        </w:rPr>
        <w:tab/>
      </w:r>
      <w:r w:rsidR="009769BE" w:rsidRPr="00460A3B">
        <w:rPr>
          <w:rFonts w:ascii="Arial" w:hAnsi="Arial" w:cs="Arial"/>
          <w:sz w:val="20"/>
          <w:szCs w:val="20"/>
        </w:rPr>
        <w:t xml:space="preserve">DEFINITIONS                                                                     </w:t>
      </w:r>
      <w:r w:rsidR="009877C5" w:rsidRPr="00460A3B">
        <w:rPr>
          <w:rFonts w:ascii="Arial" w:hAnsi="Arial" w:cs="Arial"/>
          <w:sz w:val="20"/>
          <w:szCs w:val="20"/>
        </w:rPr>
        <w:t>NOV 2</w:t>
      </w:r>
      <w:r w:rsidR="009769BE" w:rsidRPr="00460A3B">
        <w:rPr>
          <w:rFonts w:ascii="Arial" w:hAnsi="Arial" w:cs="Arial"/>
          <w:sz w:val="20"/>
          <w:szCs w:val="20"/>
        </w:rPr>
        <w:t>01</w:t>
      </w:r>
      <w:r w:rsidR="009877C5" w:rsidRPr="00460A3B">
        <w:rPr>
          <w:rFonts w:ascii="Arial" w:hAnsi="Arial" w:cs="Arial"/>
          <w:sz w:val="20"/>
          <w:szCs w:val="20"/>
        </w:rPr>
        <w:t>3</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52.203-5</w:t>
      </w:r>
      <w:r w:rsidRPr="00460A3B">
        <w:rPr>
          <w:rFonts w:ascii="Arial" w:hAnsi="Arial" w:cs="Arial"/>
          <w:sz w:val="20"/>
          <w:szCs w:val="20"/>
        </w:rPr>
        <w:tab/>
        <w:t xml:space="preserve">COVENANT AGAINST CONTINGENT FEES                   </w:t>
      </w:r>
      <w:r w:rsidR="00CC23DD" w:rsidRPr="00460A3B">
        <w:rPr>
          <w:rFonts w:ascii="Arial" w:hAnsi="Arial" w:cs="Arial"/>
          <w:sz w:val="20"/>
          <w:szCs w:val="20"/>
        </w:rPr>
        <w:t>MAY2014</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52.203-6</w:t>
      </w:r>
      <w:r w:rsidRPr="00460A3B">
        <w:rPr>
          <w:rFonts w:ascii="Arial" w:hAnsi="Arial" w:cs="Arial"/>
          <w:sz w:val="20"/>
          <w:szCs w:val="20"/>
        </w:rPr>
        <w:tab/>
        <w:t>RESTRICTIONS ON SUBCONTRACTOR SALES TO     SEP 2006</w:t>
      </w:r>
    </w:p>
    <w:p w:rsidR="009769BE" w:rsidRPr="00460A3B" w:rsidRDefault="009769BE" w:rsidP="00FA464C">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THE GOVERNMENT</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52.203-7</w:t>
      </w:r>
      <w:r w:rsidRPr="00460A3B">
        <w:rPr>
          <w:rFonts w:ascii="Arial" w:hAnsi="Arial" w:cs="Arial"/>
          <w:sz w:val="20"/>
          <w:szCs w:val="20"/>
        </w:rPr>
        <w:tab/>
        <w:t xml:space="preserve">ANTI-KICKBACK PROCEDURES                                    </w:t>
      </w:r>
      <w:r w:rsidR="00CC23DD" w:rsidRPr="00460A3B">
        <w:rPr>
          <w:rFonts w:ascii="Arial" w:hAnsi="Arial" w:cs="Arial"/>
          <w:sz w:val="20"/>
          <w:szCs w:val="20"/>
        </w:rPr>
        <w:t>MAY</w:t>
      </w:r>
      <w:r w:rsidRPr="00460A3B">
        <w:rPr>
          <w:rFonts w:ascii="Arial" w:hAnsi="Arial" w:cs="Arial"/>
          <w:sz w:val="20"/>
          <w:szCs w:val="20"/>
        </w:rPr>
        <w:t xml:space="preserve"> 201</w:t>
      </w:r>
      <w:r w:rsidR="00CC23DD" w:rsidRPr="00460A3B">
        <w:rPr>
          <w:rFonts w:ascii="Arial" w:hAnsi="Arial" w:cs="Arial"/>
          <w:sz w:val="20"/>
          <w:szCs w:val="20"/>
        </w:rPr>
        <w:t>4</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52.203-8</w:t>
      </w:r>
      <w:r w:rsidRPr="00460A3B">
        <w:rPr>
          <w:rFonts w:ascii="Arial" w:hAnsi="Arial" w:cs="Arial"/>
          <w:sz w:val="20"/>
          <w:szCs w:val="20"/>
        </w:rPr>
        <w:tab/>
        <w:t xml:space="preserve">CANCELLATION, RESCISSION, AND RECOVERY         </w:t>
      </w:r>
      <w:r w:rsidR="00CC23DD" w:rsidRPr="00460A3B">
        <w:rPr>
          <w:rFonts w:ascii="Arial" w:hAnsi="Arial" w:cs="Arial"/>
          <w:sz w:val="20"/>
          <w:szCs w:val="20"/>
        </w:rPr>
        <w:t>MAY2014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OF FUNDS FOR ILLEGAL OR IMPROPER</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ACTIVITY</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52.203-13</w:t>
      </w:r>
      <w:r w:rsidRPr="00460A3B">
        <w:rPr>
          <w:rFonts w:ascii="Arial" w:hAnsi="Arial" w:cs="Arial"/>
          <w:sz w:val="20"/>
          <w:szCs w:val="20"/>
        </w:rPr>
        <w:tab/>
      </w:r>
      <w:r w:rsidR="00693EA4" w:rsidRPr="00460A3B">
        <w:rPr>
          <w:rFonts w:ascii="Arial" w:hAnsi="Arial" w:cs="Arial"/>
          <w:sz w:val="20"/>
          <w:szCs w:val="20"/>
        </w:rPr>
        <w:t>CONTRACTOR CODE</w:t>
      </w:r>
      <w:r w:rsidRPr="00460A3B">
        <w:rPr>
          <w:rFonts w:ascii="Arial" w:hAnsi="Arial" w:cs="Arial"/>
          <w:sz w:val="20"/>
          <w:szCs w:val="20"/>
        </w:rPr>
        <w:t xml:space="preserve"> OF BUSINESS ETHICS AND</w:t>
      </w:r>
      <w:r w:rsidRPr="00460A3B">
        <w:rPr>
          <w:rFonts w:ascii="Arial" w:hAnsi="Arial" w:cs="Arial"/>
          <w:sz w:val="20"/>
          <w:szCs w:val="20"/>
        </w:rPr>
        <w:tab/>
        <w:t>OCT 20156</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CONDUCT</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52.204-9</w:t>
      </w:r>
      <w:r w:rsidRPr="00460A3B">
        <w:rPr>
          <w:rFonts w:ascii="Arial" w:hAnsi="Arial" w:cs="Arial"/>
          <w:sz w:val="20"/>
          <w:szCs w:val="20"/>
        </w:rPr>
        <w:tab/>
        <w:t xml:space="preserve">PERSONAL IDENTIFICATION VERIFICATION OF </w:t>
      </w:r>
      <w:r w:rsidRPr="00460A3B">
        <w:rPr>
          <w:rFonts w:ascii="Arial" w:hAnsi="Arial" w:cs="Arial"/>
          <w:sz w:val="20"/>
          <w:szCs w:val="20"/>
        </w:rPr>
        <w:tab/>
        <w:t>JAN 2011</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CONTRACTOR PERSONNEL</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52.204-10</w:t>
      </w:r>
      <w:r w:rsidRPr="00460A3B">
        <w:rPr>
          <w:rFonts w:ascii="Arial" w:hAnsi="Arial" w:cs="Arial"/>
          <w:sz w:val="20"/>
          <w:szCs w:val="20"/>
        </w:rPr>
        <w:tab/>
        <w:t xml:space="preserve">REPORTING EXECUTIVE COMPENSATION AND </w:t>
      </w:r>
      <w:r w:rsidRPr="00460A3B">
        <w:rPr>
          <w:rFonts w:ascii="Arial" w:hAnsi="Arial" w:cs="Arial"/>
          <w:sz w:val="20"/>
          <w:szCs w:val="20"/>
        </w:rPr>
        <w:tab/>
      </w:r>
      <w:r w:rsidR="00CC23DD" w:rsidRPr="00460A3B">
        <w:rPr>
          <w:rFonts w:ascii="Arial" w:hAnsi="Arial" w:cs="Arial"/>
          <w:sz w:val="20"/>
          <w:szCs w:val="20"/>
        </w:rPr>
        <w:t>OCT 2018</w:t>
      </w:r>
    </w:p>
    <w:p w:rsidR="00FA464C"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FIRST-TIER S</w:t>
      </w:r>
      <w:r w:rsidR="00FA464C" w:rsidRPr="00460A3B">
        <w:rPr>
          <w:rFonts w:ascii="Arial" w:hAnsi="Arial" w:cs="Arial"/>
          <w:sz w:val="20"/>
          <w:szCs w:val="20"/>
        </w:rPr>
        <w:t>UBCONTRACT AWARDS</w:t>
      </w:r>
    </w:p>
    <w:p w:rsidR="00CC23DD" w:rsidRPr="00460A3B"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52.204-13</w:t>
      </w:r>
      <w:r w:rsidRPr="00460A3B">
        <w:rPr>
          <w:rFonts w:ascii="Arial" w:hAnsi="Arial" w:cs="Arial"/>
          <w:sz w:val="20"/>
          <w:szCs w:val="20"/>
        </w:rPr>
        <w:tab/>
        <w:t>SYSTEM FOR AWARD MANAGEMENT MAINTENANCE</w:t>
      </w:r>
      <w:r w:rsidRPr="00460A3B">
        <w:rPr>
          <w:rFonts w:ascii="Arial" w:hAnsi="Arial" w:cs="Arial"/>
          <w:sz w:val="20"/>
          <w:szCs w:val="20"/>
        </w:rPr>
        <w:tab/>
        <w:t>OCT 2018</w:t>
      </w:r>
    </w:p>
    <w:p w:rsidR="00CC23DD"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52.204-14</w:t>
      </w:r>
      <w:r w:rsidRPr="00460A3B">
        <w:rPr>
          <w:rFonts w:ascii="Arial" w:hAnsi="Arial" w:cs="Arial"/>
          <w:sz w:val="20"/>
          <w:szCs w:val="20"/>
        </w:rPr>
        <w:tab/>
        <w:t>SERVICE CONTRACT REPORTING REQUIREMENTS</w:t>
      </w:r>
      <w:r w:rsidRPr="00460A3B">
        <w:rPr>
          <w:rFonts w:ascii="Arial" w:hAnsi="Arial" w:cs="Arial"/>
          <w:sz w:val="20"/>
          <w:szCs w:val="20"/>
        </w:rPr>
        <w:tab/>
        <w:t>OCT 2016</w:t>
      </w:r>
    </w:p>
    <w:p w:rsidR="0025674D" w:rsidRPr="00460A3B" w:rsidRDefault="0025674D" w:rsidP="004935D0">
      <w:pPr>
        <w:pStyle w:val="ByReference"/>
        <w:tabs>
          <w:tab w:val="clear" w:pos="547"/>
          <w:tab w:val="clear" w:pos="2664"/>
          <w:tab w:val="clear" w:pos="8194"/>
          <w:tab w:val="left" w:pos="2700"/>
        </w:tabs>
        <w:ind w:left="2700" w:hanging="2700"/>
        <w:rPr>
          <w:rFonts w:ascii="Arial" w:hAnsi="Arial" w:cs="Arial"/>
          <w:sz w:val="20"/>
          <w:szCs w:val="20"/>
        </w:rPr>
      </w:pPr>
      <w:r>
        <w:rPr>
          <w:rFonts w:ascii="Arial" w:hAnsi="Arial" w:cs="Arial"/>
          <w:sz w:val="20"/>
          <w:szCs w:val="20"/>
        </w:rPr>
        <w:t>52.204-25</w:t>
      </w:r>
      <w:r>
        <w:rPr>
          <w:rFonts w:ascii="Arial" w:hAnsi="Arial" w:cs="Arial"/>
          <w:sz w:val="20"/>
          <w:szCs w:val="20"/>
        </w:rPr>
        <w:tab/>
      </w:r>
      <w:r w:rsidR="008A458E" w:rsidRPr="004935D0">
        <w:rPr>
          <w:rFonts w:ascii="Arial" w:hAnsi="Arial" w:cs="Arial"/>
          <w:caps/>
          <w:sz w:val="20"/>
          <w:szCs w:val="20"/>
        </w:rPr>
        <w:t>Prohibition on Contracting for Certain Telecommunications and Video Surveillance Services or Equipment</w:t>
      </w:r>
      <w:r w:rsidR="008A458E" w:rsidRPr="008A458E">
        <w:rPr>
          <w:rFonts w:ascii="Arial" w:hAnsi="Arial" w:cs="Arial"/>
          <w:sz w:val="20"/>
          <w:szCs w:val="20"/>
        </w:rPr>
        <w:t>.</w:t>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t>AUG 2020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52.209-6</w:t>
      </w:r>
      <w:r w:rsidRPr="00460A3B">
        <w:rPr>
          <w:rFonts w:ascii="Arial" w:hAnsi="Arial" w:cs="Arial"/>
          <w:sz w:val="20"/>
          <w:szCs w:val="20"/>
        </w:rPr>
        <w:tab/>
        <w:t>PROTE</w:t>
      </w:r>
      <w:r w:rsidR="004F2FA1" w:rsidRPr="00460A3B">
        <w:rPr>
          <w:rFonts w:ascii="Arial" w:hAnsi="Arial" w:cs="Arial"/>
          <w:sz w:val="20"/>
          <w:szCs w:val="20"/>
        </w:rPr>
        <w:t xml:space="preserve">CTING THE GOVERNMENT'S INTEREST           </w:t>
      </w:r>
      <w:r w:rsidR="00CC23DD" w:rsidRPr="00460A3B">
        <w:rPr>
          <w:rFonts w:ascii="Arial" w:hAnsi="Arial" w:cs="Arial"/>
          <w:sz w:val="20"/>
          <w:szCs w:val="20"/>
        </w:rPr>
        <w:t xml:space="preserve">OCT </w:t>
      </w:r>
      <w:r w:rsidRPr="00460A3B">
        <w:rPr>
          <w:rFonts w:ascii="Arial" w:hAnsi="Arial" w:cs="Arial"/>
          <w:sz w:val="20"/>
          <w:szCs w:val="20"/>
        </w:rPr>
        <w:t>20</w:t>
      </w:r>
      <w:r w:rsidR="00CC23DD" w:rsidRPr="00460A3B">
        <w:rPr>
          <w:rFonts w:ascii="Arial" w:hAnsi="Arial" w:cs="Arial"/>
          <w:sz w:val="20"/>
          <w:szCs w:val="20"/>
        </w:rPr>
        <w:t>15</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WHEN SUBCONTRACTING WITH CONTRACTORS</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DEBARRED, SUSPENDED, OR PROPOSED FOR</w:t>
      </w:r>
    </w:p>
    <w:p w:rsidR="00FA464C"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DEBARMENT</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52.209-9</w:t>
      </w:r>
      <w:r w:rsidRPr="00460A3B">
        <w:rPr>
          <w:rFonts w:ascii="Arial" w:hAnsi="Arial" w:cs="Arial"/>
          <w:sz w:val="20"/>
          <w:szCs w:val="20"/>
        </w:rPr>
        <w:tab/>
        <w:t>UPDATES ON PUBLICLY AVAILABLE INFORMATION</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REGARDING RESPONSIBILITY MATTERS</w:t>
      </w:r>
      <w:r w:rsidRPr="00460A3B">
        <w:rPr>
          <w:rFonts w:ascii="Arial" w:hAnsi="Arial" w:cs="Arial"/>
          <w:sz w:val="20"/>
          <w:szCs w:val="20"/>
        </w:rPr>
        <w:tab/>
      </w:r>
      <w:r w:rsidRPr="00460A3B">
        <w:rPr>
          <w:rFonts w:ascii="Arial" w:hAnsi="Arial" w:cs="Arial"/>
          <w:sz w:val="20"/>
          <w:szCs w:val="20"/>
        </w:rPr>
        <w:tab/>
      </w:r>
      <w:r w:rsidR="00CC23DD" w:rsidRPr="00460A3B">
        <w:rPr>
          <w:rFonts w:ascii="Arial" w:hAnsi="Arial" w:cs="Arial"/>
          <w:sz w:val="20"/>
          <w:szCs w:val="20"/>
        </w:rPr>
        <w:t>OCT 2018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52.215-2</w:t>
      </w:r>
      <w:r w:rsidR="004F2FA1" w:rsidRPr="00460A3B">
        <w:rPr>
          <w:rFonts w:ascii="Arial" w:hAnsi="Arial" w:cs="Arial"/>
          <w:sz w:val="20"/>
          <w:szCs w:val="20"/>
        </w:rPr>
        <w:tab/>
        <w:t xml:space="preserve">AUDIT AND RECORDS—NEGOTIATION                            </w:t>
      </w:r>
      <w:r w:rsidRPr="00460A3B">
        <w:rPr>
          <w:rFonts w:ascii="Arial" w:hAnsi="Arial" w:cs="Arial"/>
          <w:sz w:val="20"/>
          <w:szCs w:val="20"/>
        </w:rPr>
        <w:t>OCT 2010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52.215-8</w:t>
      </w:r>
      <w:r w:rsidRPr="00460A3B">
        <w:rPr>
          <w:rFonts w:ascii="Arial" w:hAnsi="Arial" w:cs="Arial"/>
          <w:sz w:val="20"/>
          <w:szCs w:val="20"/>
        </w:rPr>
        <w:tab/>
        <w:t>ORDER OF PRECEDENCE--UNI</w:t>
      </w:r>
      <w:r w:rsidR="004F2FA1" w:rsidRPr="00460A3B">
        <w:rPr>
          <w:rFonts w:ascii="Arial" w:hAnsi="Arial" w:cs="Arial"/>
          <w:sz w:val="20"/>
          <w:szCs w:val="20"/>
        </w:rPr>
        <w:t xml:space="preserve">FORM CONTRACT          </w:t>
      </w:r>
      <w:r w:rsidRPr="00460A3B">
        <w:rPr>
          <w:rFonts w:ascii="Arial" w:hAnsi="Arial" w:cs="Arial"/>
          <w:sz w:val="20"/>
          <w:szCs w:val="20"/>
        </w:rPr>
        <w:t>OCT 1997</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FORMAT</w:t>
      </w:r>
    </w:p>
    <w:p w:rsidR="00CC23DD" w:rsidRPr="00460A3B"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52.215-10</w:t>
      </w:r>
      <w:r w:rsidRPr="00460A3B">
        <w:rPr>
          <w:rFonts w:ascii="Arial" w:hAnsi="Arial" w:cs="Arial"/>
          <w:sz w:val="20"/>
          <w:szCs w:val="20"/>
        </w:rPr>
        <w:tab/>
      </w:r>
      <w:bookmarkStart w:id="3" w:name="_Hlk19188815"/>
      <w:r w:rsidRPr="00460A3B">
        <w:rPr>
          <w:rFonts w:ascii="Arial" w:hAnsi="Arial" w:cs="Arial"/>
          <w:sz w:val="20"/>
          <w:szCs w:val="20"/>
        </w:rPr>
        <w:t>PRICE REDUCTION FOR DEFECTIVE CERTIFIED</w:t>
      </w:r>
      <w:r w:rsidR="008D6018" w:rsidRPr="00460A3B">
        <w:rPr>
          <w:rFonts w:ascii="Arial" w:hAnsi="Arial" w:cs="Arial"/>
          <w:sz w:val="20"/>
          <w:szCs w:val="20"/>
        </w:rPr>
        <w:tab/>
        <w:t xml:space="preserve"> AUG 2011</w:t>
      </w:r>
    </w:p>
    <w:p w:rsidR="00CC23DD" w:rsidRPr="00460A3B"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COST AND PRICING DATA</w:t>
      </w:r>
    </w:p>
    <w:bookmarkEnd w:id="3"/>
    <w:p w:rsidR="008D6018" w:rsidRPr="00460A3B" w:rsidRDefault="008D6018" w:rsidP="008D6018">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52.215-11</w:t>
      </w:r>
      <w:r w:rsidRPr="00460A3B">
        <w:rPr>
          <w:rFonts w:ascii="Arial" w:hAnsi="Arial" w:cs="Arial"/>
          <w:sz w:val="20"/>
          <w:szCs w:val="20"/>
        </w:rPr>
        <w:tab/>
        <w:t>PRICE REDUCTION FOR DEFECTIVE CERTIFIED</w:t>
      </w:r>
      <w:r w:rsidRPr="00460A3B">
        <w:rPr>
          <w:rFonts w:ascii="Arial" w:hAnsi="Arial" w:cs="Arial"/>
          <w:sz w:val="20"/>
          <w:szCs w:val="20"/>
        </w:rPr>
        <w:tab/>
        <w:t xml:space="preserve"> AUG 2011</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r>
      <w:bookmarkStart w:id="4" w:name="_Hlk19188896"/>
      <w:r w:rsidRPr="00460A3B">
        <w:rPr>
          <w:rFonts w:ascii="Arial" w:hAnsi="Arial" w:cs="Arial"/>
          <w:sz w:val="20"/>
          <w:szCs w:val="20"/>
        </w:rPr>
        <w:t>COST AND PRICING DATA-MODIFICATIONS</w:t>
      </w:r>
    </w:p>
    <w:bookmarkEnd w:id="4"/>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 xml:space="preserve">52.215-12 </w:t>
      </w:r>
      <w:r w:rsidRPr="00460A3B">
        <w:rPr>
          <w:rFonts w:ascii="Arial" w:hAnsi="Arial" w:cs="Arial"/>
          <w:sz w:val="20"/>
          <w:szCs w:val="20"/>
        </w:rPr>
        <w:tab/>
        <w:t>SUBCONTRACTOR COST AND PRICING DATA</w:t>
      </w:r>
      <w:r w:rsidRPr="00460A3B">
        <w:rPr>
          <w:rFonts w:ascii="Arial" w:hAnsi="Arial" w:cs="Arial"/>
          <w:sz w:val="20"/>
          <w:szCs w:val="20"/>
        </w:rPr>
        <w:tab/>
      </w:r>
      <w:r w:rsidRPr="00460A3B">
        <w:rPr>
          <w:rFonts w:ascii="Arial" w:hAnsi="Arial" w:cs="Arial"/>
          <w:sz w:val="20"/>
          <w:szCs w:val="20"/>
        </w:rPr>
        <w:tab/>
        <w:t>OCT 2010</w:t>
      </w:r>
    </w:p>
    <w:p w:rsidR="008D6018" w:rsidRPr="00460A3B" w:rsidRDefault="008D6018" w:rsidP="008D6018">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52.215-13</w:t>
      </w:r>
      <w:r w:rsidRPr="00460A3B">
        <w:rPr>
          <w:rFonts w:ascii="Arial" w:hAnsi="Arial" w:cs="Arial"/>
          <w:sz w:val="20"/>
          <w:szCs w:val="20"/>
        </w:rPr>
        <w:tab/>
        <w:t>SUBCONTRACTOR COST AND PRICING DATA-</w:t>
      </w:r>
      <w:r w:rsidRPr="00460A3B">
        <w:rPr>
          <w:rFonts w:ascii="Arial" w:hAnsi="Arial" w:cs="Arial"/>
          <w:sz w:val="20"/>
          <w:szCs w:val="20"/>
        </w:rPr>
        <w:tab/>
      </w:r>
      <w:r w:rsidRPr="00460A3B">
        <w:rPr>
          <w:rFonts w:ascii="Arial" w:hAnsi="Arial" w:cs="Arial"/>
          <w:sz w:val="20"/>
          <w:szCs w:val="20"/>
        </w:rPr>
        <w:tab/>
        <w:t>OCT 2010</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MODIFICATIONS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lastRenderedPageBreak/>
        <w:t>52.215-19</w:t>
      </w:r>
      <w:r w:rsidRPr="00460A3B">
        <w:rPr>
          <w:rFonts w:ascii="Arial" w:hAnsi="Arial" w:cs="Arial"/>
          <w:sz w:val="20"/>
          <w:szCs w:val="20"/>
        </w:rPr>
        <w:tab/>
        <w:t>NOTIFICATION OF OWNERSHIP CHANGESOCT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52.215-23</w:t>
      </w:r>
      <w:r w:rsidRPr="00460A3B">
        <w:rPr>
          <w:rFonts w:ascii="Arial" w:hAnsi="Arial" w:cs="Arial"/>
          <w:sz w:val="20"/>
          <w:szCs w:val="20"/>
        </w:rPr>
        <w:tab/>
        <w:t>L</w:t>
      </w:r>
      <w:r w:rsidR="004F2FA1" w:rsidRPr="00460A3B">
        <w:rPr>
          <w:rFonts w:ascii="Arial" w:hAnsi="Arial" w:cs="Arial"/>
          <w:sz w:val="20"/>
          <w:szCs w:val="20"/>
        </w:rPr>
        <w:t xml:space="preserve">IMITATIONS ON PASS-THRU CHARGES                          </w:t>
      </w:r>
      <w:r w:rsidRPr="00460A3B">
        <w:rPr>
          <w:rFonts w:ascii="Arial" w:hAnsi="Arial" w:cs="Arial"/>
          <w:sz w:val="20"/>
          <w:szCs w:val="20"/>
        </w:rPr>
        <w:t>OCT 2009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w:t>
      </w:r>
      <w:r w:rsidR="004F2FA1" w:rsidRPr="00460A3B">
        <w:rPr>
          <w:rFonts w:ascii="Arial" w:hAnsi="Arial" w:cs="Arial"/>
          <w:sz w:val="20"/>
          <w:szCs w:val="20"/>
        </w:rPr>
        <w:t>16-7</w:t>
      </w:r>
      <w:r w:rsidR="004F2FA1" w:rsidRPr="00460A3B">
        <w:rPr>
          <w:rFonts w:ascii="Arial" w:hAnsi="Arial" w:cs="Arial"/>
          <w:sz w:val="20"/>
          <w:szCs w:val="20"/>
        </w:rPr>
        <w:tab/>
        <w:t xml:space="preserve">ALLOWABLE COST AND PAYMENT                                    </w:t>
      </w:r>
      <w:r w:rsidR="008D6018" w:rsidRPr="00460A3B">
        <w:rPr>
          <w:rFonts w:ascii="Arial" w:hAnsi="Arial" w:cs="Arial"/>
          <w:sz w:val="20"/>
          <w:szCs w:val="20"/>
        </w:rPr>
        <w:t>AUG</w:t>
      </w:r>
      <w:r w:rsidRPr="00460A3B">
        <w:rPr>
          <w:rFonts w:ascii="Arial" w:hAnsi="Arial" w:cs="Arial"/>
          <w:sz w:val="20"/>
          <w:szCs w:val="20"/>
        </w:rPr>
        <w:t xml:space="preserve"> 201</w:t>
      </w:r>
      <w:r w:rsidR="008D6018" w:rsidRPr="00460A3B">
        <w:rPr>
          <w:rFonts w:ascii="Arial" w:hAnsi="Arial" w:cs="Arial"/>
          <w:sz w:val="20"/>
          <w:szCs w:val="20"/>
        </w:rPr>
        <w:t>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52.217-8</w:t>
      </w:r>
      <w:r w:rsidRPr="00460A3B">
        <w:rPr>
          <w:rFonts w:ascii="Arial" w:hAnsi="Arial" w:cs="Arial"/>
          <w:sz w:val="20"/>
          <w:szCs w:val="20"/>
        </w:rPr>
        <w:tab/>
      </w:r>
      <w:r w:rsidR="004F2FA1" w:rsidRPr="00460A3B">
        <w:rPr>
          <w:rFonts w:ascii="Arial" w:hAnsi="Arial" w:cs="Arial"/>
          <w:sz w:val="20"/>
          <w:szCs w:val="20"/>
        </w:rPr>
        <w:t xml:space="preserve">OPTION TO EXTEND SERVICES                                         </w:t>
      </w:r>
      <w:r w:rsidRPr="00460A3B">
        <w:rPr>
          <w:rFonts w:ascii="Arial" w:hAnsi="Arial" w:cs="Arial"/>
          <w:sz w:val="20"/>
          <w:szCs w:val="20"/>
        </w:rPr>
        <w:t>NOV 1999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52.222-21</w:t>
      </w:r>
      <w:r w:rsidRPr="00460A3B">
        <w:rPr>
          <w:rFonts w:ascii="Arial" w:hAnsi="Arial" w:cs="Arial"/>
          <w:sz w:val="20"/>
          <w:szCs w:val="20"/>
        </w:rPr>
        <w:tab/>
        <w:t>PROHI</w:t>
      </w:r>
      <w:r w:rsidR="004F2FA1" w:rsidRPr="00460A3B">
        <w:rPr>
          <w:rFonts w:ascii="Arial" w:hAnsi="Arial" w:cs="Arial"/>
          <w:sz w:val="20"/>
          <w:szCs w:val="20"/>
        </w:rPr>
        <w:t xml:space="preserve">BITION OF SEGREGATED FACILITIES                   </w:t>
      </w:r>
      <w:r w:rsidR="00AE68FE" w:rsidRPr="00460A3B">
        <w:rPr>
          <w:rFonts w:ascii="Arial" w:hAnsi="Arial" w:cs="Arial"/>
          <w:sz w:val="20"/>
          <w:szCs w:val="20"/>
        </w:rPr>
        <w:t>APR 2015</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52.222-26</w:t>
      </w:r>
      <w:r w:rsidRPr="00460A3B">
        <w:rPr>
          <w:rFonts w:ascii="Arial" w:hAnsi="Arial" w:cs="Arial"/>
          <w:sz w:val="20"/>
          <w:szCs w:val="20"/>
        </w:rPr>
        <w:tab/>
        <w:t xml:space="preserve">EQUAL OPPORTUNITY                                                        </w:t>
      </w:r>
      <w:r w:rsidR="00AE68FE" w:rsidRPr="00460A3B">
        <w:rPr>
          <w:rFonts w:ascii="Arial" w:hAnsi="Arial" w:cs="Arial"/>
          <w:sz w:val="20"/>
          <w:szCs w:val="20"/>
        </w:rPr>
        <w:t>SEP</w:t>
      </w:r>
      <w:r w:rsidR="009769BE" w:rsidRPr="00460A3B">
        <w:rPr>
          <w:rFonts w:ascii="Arial" w:hAnsi="Arial" w:cs="Arial"/>
          <w:sz w:val="20"/>
          <w:szCs w:val="20"/>
        </w:rPr>
        <w:t xml:space="preserve"> 20</w:t>
      </w:r>
      <w:r w:rsidR="00AE68FE" w:rsidRPr="00460A3B">
        <w:rPr>
          <w:rFonts w:ascii="Arial" w:hAnsi="Arial" w:cs="Arial"/>
          <w:sz w:val="20"/>
          <w:szCs w:val="20"/>
        </w:rPr>
        <w:t>16</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w:t>
      </w:r>
      <w:r w:rsidR="004F2FA1" w:rsidRPr="00460A3B">
        <w:rPr>
          <w:rFonts w:ascii="Arial" w:hAnsi="Arial" w:cs="Arial"/>
          <w:sz w:val="20"/>
          <w:szCs w:val="20"/>
        </w:rPr>
        <w:t>-29</w:t>
      </w:r>
      <w:r w:rsidR="004F2FA1" w:rsidRPr="00460A3B">
        <w:rPr>
          <w:rFonts w:ascii="Arial" w:hAnsi="Arial" w:cs="Arial"/>
          <w:sz w:val="20"/>
          <w:szCs w:val="20"/>
        </w:rPr>
        <w:tab/>
        <w:t xml:space="preserve">NOTIFICATION OF VISA DENIAL                                         </w:t>
      </w:r>
      <w:r w:rsidR="00AE68FE" w:rsidRPr="00460A3B">
        <w:rPr>
          <w:rFonts w:ascii="Arial" w:hAnsi="Arial" w:cs="Arial"/>
          <w:sz w:val="20"/>
          <w:szCs w:val="20"/>
        </w:rPr>
        <w:t xml:space="preserve">APR </w:t>
      </w:r>
      <w:r w:rsidRPr="00460A3B">
        <w:rPr>
          <w:rFonts w:ascii="Arial" w:hAnsi="Arial" w:cs="Arial"/>
          <w:sz w:val="20"/>
          <w:szCs w:val="20"/>
        </w:rPr>
        <w:t>20</w:t>
      </w:r>
      <w:r w:rsidR="00AE68FE" w:rsidRPr="00460A3B">
        <w:rPr>
          <w:rFonts w:ascii="Arial" w:hAnsi="Arial" w:cs="Arial"/>
          <w:sz w:val="20"/>
          <w:szCs w:val="20"/>
        </w:rPr>
        <w:t>15</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52.222-35</w:t>
      </w:r>
      <w:r w:rsidRPr="00460A3B">
        <w:rPr>
          <w:rFonts w:ascii="Arial" w:hAnsi="Arial" w:cs="Arial"/>
          <w:sz w:val="20"/>
          <w:szCs w:val="20"/>
        </w:rPr>
        <w:tab/>
        <w:t xml:space="preserve">EQUAL OPPORTUNITY FOR </w:t>
      </w:r>
      <w:r w:rsidR="00AE68FE" w:rsidRPr="00460A3B">
        <w:rPr>
          <w:rFonts w:ascii="Arial" w:hAnsi="Arial" w:cs="Arial"/>
          <w:sz w:val="20"/>
          <w:szCs w:val="20"/>
        </w:rPr>
        <w:t>VETERANSOCT 2015</w:t>
      </w:r>
    </w:p>
    <w:p w:rsidR="009769BE" w:rsidRPr="00460A3B" w:rsidRDefault="009769BE" w:rsidP="00AE68F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52.222-36</w:t>
      </w:r>
      <w:r w:rsidRPr="00460A3B">
        <w:rPr>
          <w:rFonts w:ascii="Arial" w:hAnsi="Arial" w:cs="Arial"/>
          <w:sz w:val="20"/>
          <w:szCs w:val="20"/>
        </w:rPr>
        <w:tab/>
        <w:t>AFFI</w:t>
      </w:r>
      <w:r w:rsidR="004F2FA1" w:rsidRPr="00460A3B">
        <w:rPr>
          <w:rFonts w:ascii="Arial" w:hAnsi="Arial" w:cs="Arial"/>
          <w:sz w:val="20"/>
          <w:szCs w:val="20"/>
        </w:rPr>
        <w:t xml:space="preserve">RMATIVE ACTION FOR WORKERS WITH                    </w:t>
      </w:r>
      <w:r w:rsidR="00AE68FE" w:rsidRPr="00460A3B">
        <w:rPr>
          <w:rFonts w:ascii="Arial" w:hAnsi="Arial" w:cs="Arial"/>
          <w:sz w:val="20"/>
          <w:szCs w:val="20"/>
        </w:rPr>
        <w:t>JUL 2014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DISABILITIES</w:t>
      </w:r>
    </w:p>
    <w:p w:rsidR="009769BE" w:rsidRPr="00460A3B" w:rsidRDefault="009769BE" w:rsidP="00AE68F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52.222-37</w:t>
      </w:r>
      <w:r w:rsidRPr="00460A3B">
        <w:rPr>
          <w:rFonts w:ascii="Arial" w:hAnsi="Arial" w:cs="Arial"/>
          <w:sz w:val="20"/>
          <w:szCs w:val="20"/>
        </w:rPr>
        <w:tab/>
        <w:t>EMPLOYM</w:t>
      </w:r>
      <w:r w:rsidR="004F2FA1" w:rsidRPr="00460A3B">
        <w:rPr>
          <w:rFonts w:ascii="Arial" w:hAnsi="Arial" w:cs="Arial"/>
          <w:sz w:val="20"/>
          <w:szCs w:val="20"/>
        </w:rPr>
        <w:t xml:space="preserve">ENT REPORTS ON </w:t>
      </w:r>
      <w:r w:rsidRPr="00460A3B">
        <w:rPr>
          <w:rFonts w:ascii="Arial" w:hAnsi="Arial" w:cs="Arial"/>
          <w:sz w:val="20"/>
          <w:szCs w:val="20"/>
        </w:rPr>
        <w:t>VETERANS</w:t>
      </w:r>
      <w:r w:rsidR="00AE68FE" w:rsidRPr="00460A3B">
        <w:rPr>
          <w:rFonts w:ascii="Arial" w:hAnsi="Arial" w:cs="Arial"/>
          <w:sz w:val="20"/>
          <w:szCs w:val="20"/>
        </w:rPr>
        <w:t xml:space="preserve">                           FEB 2016</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52.222-50</w:t>
      </w:r>
      <w:r w:rsidRPr="00460A3B">
        <w:rPr>
          <w:rFonts w:ascii="Arial" w:hAnsi="Arial" w:cs="Arial"/>
          <w:sz w:val="20"/>
          <w:szCs w:val="20"/>
        </w:rPr>
        <w:tab/>
        <w:t>COMBATING TRAFFICKING IN PERSONS</w:t>
      </w:r>
      <w:r w:rsidRPr="00460A3B">
        <w:rPr>
          <w:rFonts w:ascii="Arial" w:hAnsi="Arial" w:cs="Arial"/>
          <w:sz w:val="20"/>
          <w:szCs w:val="20"/>
        </w:rPr>
        <w:tab/>
      </w:r>
      <w:r w:rsidR="00693EA4" w:rsidRPr="00460A3B">
        <w:rPr>
          <w:rFonts w:ascii="Arial" w:hAnsi="Arial" w:cs="Arial"/>
          <w:sz w:val="20"/>
          <w:szCs w:val="20"/>
        </w:rPr>
        <w:tab/>
        <w:t>MAR</w:t>
      </w:r>
      <w:r w:rsidR="009235CA" w:rsidRPr="00460A3B">
        <w:rPr>
          <w:rFonts w:ascii="Arial" w:hAnsi="Arial" w:cs="Arial"/>
          <w:sz w:val="20"/>
          <w:szCs w:val="20"/>
        </w:rPr>
        <w:t>20</w:t>
      </w:r>
      <w:r w:rsidR="009877C5" w:rsidRPr="00460A3B">
        <w:rPr>
          <w:rFonts w:ascii="Arial" w:hAnsi="Arial" w:cs="Arial"/>
          <w:sz w:val="20"/>
          <w:szCs w:val="20"/>
        </w:rPr>
        <w:t>15</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52.223-6</w:t>
      </w:r>
      <w:r w:rsidRPr="00460A3B">
        <w:rPr>
          <w:rFonts w:ascii="Arial" w:hAnsi="Arial" w:cs="Arial"/>
          <w:sz w:val="20"/>
          <w:szCs w:val="20"/>
        </w:rPr>
        <w:tab/>
        <w:t xml:space="preserve">DRUG-FREE WORKPLACE                                                   </w:t>
      </w:r>
      <w:r w:rsidR="009769BE" w:rsidRPr="00460A3B">
        <w:rPr>
          <w:rFonts w:ascii="Arial" w:hAnsi="Arial" w:cs="Arial"/>
          <w:sz w:val="20"/>
          <w:szCs w:val="20"/>
        </w:rPr>
        <w:t>MAY 2001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52.223-18</w:t>
      </w:r>
      <w:r w:rsidRPr="00460A3B">
        <w:rPr>
          <w:rFonts w:ascii="Arial" w:hAnsi="Arial" w:cs="Arial"/>
          <w:sz w:val="20"/>
          <w:szCs w:val="20"/>
        </w:rPr>
        <w:tab/>
        <w:t>ENCOURA</w:t>
      </w:r>
      <w:r w:rsidR="004F2FA1" w:rsidRPr="00460A3B">
        <w:rPr>
          <w:rFonts w:ascii="Arial" w:hAnsi="Arial" w:cs="Arial"/>
          <w:sz w:val="20"/>
          <w:szCs w:val="20"/>
        </w:rPr>
        <w:t xml:space="preserve">GING CONTRACTOR POLICIES TO BAN           </w:t>
      </w:r>
      <w:r w:rsidRPr="00460A3B">
        <w:rPr>
          <w:rFonts w:ascii="Arial" w:hAnsi="Arial" w:cs="Arial"/>
          <w:sz w:val="20"/>
          <w:szCs w:val="20"/>
        </w:rPr>
        <w:t>AUG 2011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TEXT MESSAGING WHILE DRIVING</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52.225-13</w:t>
      </w:r>
      <w:r w:rsidRPr="00460A3B">
        <w:rPr>
          <w:rFonts w:ascii="Arial" w:hAnsi="Arial" w:cs="Arial"/>
          <w:sz w:val="20"/>
          <w:szCs w:val="20"/>
        </w:rPr>
        <w:tab/>
      </w:r>
      <w:r w:rsidR="004F2FA1" w:rsidRPr="00460A3B">
        <w:rPr>
          <w:rFonts w:ascii="Arial" w:hAnsi="Arial" w:cs="Arial"/>
          <w:sz w:val="20"/>
          <w:szCs w:val="20"/>
        </w:rPr>
        <w:t xml:space="preserve">RESTRICTIONS ON CERTAIN FOREIGN                              </w:t>
      </w:r>
      <w:r w:rsidRPr="00460A3B">
        <w:rPr>
          <w:rFonts w:ascii="Arial" w:hAnsi="Arial" w:cs="Arial"/>
          <w:sz w:val="20"/>
          <w:szCs w:val="20"/>
        </w:rPr>
        <w:t>JUN 2008</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PURCHASES</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52.225-14</w:t>
      </w:r>
      <w:r w:rsidRPr="00460A3B">
        <w:rPr>
          <w:rFonts w:ascii="Arial" w:hAnsi="Arial" w:cs="Arial"/>
          <w:sz w:val="20"/>
          <w:szCs w:val="20"/>
        </w:rPr>
        <w:tab/>
        <w:t xml:space="preserve">INCONSISTENCY BETWEEN ENGLISH VERSION AND </w:t>
      </w:r>
      <w:r w:rsidRPr="00460A3B">
        <w:rPr>
          <w:rFonts w:ascii="Arial" w:hAnsi="Arial" w:cs="Arial"/>
          <w:sz w:val="20"/>
          <w:szCs w:val="20"/>
        </w:rPr>
        <w:tab/>
        <w:t xml:space="preserve">   FEB 2000</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TRANSLATION OF CONTRACT</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52.225-19</w:t>
      </w:r>
      <w:r w:rsidRPr="00460A3B">
        <w:rPr>
          <w:rFonts w:ascii="Arial" w:hAnsi="Arial" w:cs="Arial"/>
          <w:sz w:val="20"/>
          <w:szCs w:val="20"/>
        </w:rPr>
        <w:tab/>
        <w:t>CONTRACTO</w:t>
      </w:r>
      <w:r w:rsidR="004F2FA1" w:rsidRPr="00460A3B">
        <w:rPr>
          <w:rFonts w:ascii="Arial" w:hAnsi="Arial" w:cs="Arial"/>
          <w:sz w:val="20"/>
          <w:szCs w:val="20"/>
        </w:rPr>
        <w:t xml:space="preserve">R PERSONNEL IN </w:t>
      </w:r>
      <w:r w:rsidR="00AE68FE" w:rsidRPr="00460A3B">
        <w:rPr>
          <w:rFonts w:ascii="Arial" w:hAnsi="Arial" w:cs="Arial"/>
          <w:sz w:val="20"/>
          <w:szCs w:val="20"/>
        </w:rPr>
        <w:t xml:space="preserve">A </w:t>
      </w:r>
      <w:r w:rsidR="004F2FA1" w:rsidRPr="00460A3B">
        <w:rPr>
          <w:rFonts w:ascii="Arial" w:hAnsi="Arial" w:cs="Arial"/>
          <w:sz w:val="20"/>
          <w:szCs w:val="20"/>
        </w:rPr>
        <w:t xml:space="preserve">DESIGNATED </w:t>
      </w:r>
      <w:r w:rsidR="00693EA4" w:rsidRPr="00460A3B">
        <w:rPr>
          <w:rFonts w:ascii="Arial" w:hAnsi="Arial" w:cs="Arial"/>
          <w:sz w:val="20"/>
          <w:szCs w:val="20"/>
        </w:rPr>
        <w:tab/>
        <w:t xml:space="preserve"> MAR</w:t>
      </w:r>
      <w:r w:rsidRPr="00460A3B">
        <w:rPr>
          <w:rFonts w:ascii="Arial" w:hAnsi="Arial" w:cs="Arial"/>
          <w:sz w:val="20"/>
          <w:szCs w:val="20"/>
        </w:rPr>
        <w:t xml:space="preserve"> 2008</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OPERATIONAL AREA/SUPPORTING DIPLOMATIC</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r>
      <w:r w:rsidR="00A56BFA" w:rsidRPr="00460A3B">
        <w:rPr>
          <w:rFonts w:ascii="Arial" w:hAnsi="Arial" w:cs="Arial"/>
          <w:sz w:val="20"/>
          <w:szCs w:val="20"/>
        </w:rPr>
        <w:t xml:space="preserve">OR </w:t>
      </w:r>
      <w:r w:rsidRPr="00460A3B">
        <w:rPr>
          <w:rFonts w:ascii="Arial" w:hAnsi="Arial" w:cs="Arial"/>
          <w:sz w:val="20"/>
          <w:szCs w:val="20"/>
        </w:rPr>
        <w:t>CONSULAR MISSION OUTSIDE UNITED STATES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52.228-3</w:t>
      </w:r>
      <w:r w:rsidRPr="00460A3B">
        <w:rPr>
          <w:rFonts w:ascii="Arial" w:hAnsi="Arial" w:cs="Arial"/>
          <w:sz w:val="20"/>
          <w:szCs w:val="20"/>
        </w:rPr>
        <w:tab/>
        <w:t>WORKERS’ COMPENSATION INSURANCE (</w:t>
      </w:r>
      <w:r w:rsidR="00716FBA" w:rsidRPr="00460A3B">
        <w:rPr>
          <w:rFonts w:ascii="Arial" w:hAnsi="Arial" w:cs="Arial"/>
          <w:sz w:val="20"/>
          <w:szCs w:val="20"/>
        </w:rPr>
        <w:t>DBA</w:t>
      </w:r>
      <w:proofErr w:type="gramStart"/>
      <w:r w:rsidR="00716FBA" w:rsidRPr="00460A3B">
        <w:rPr>
          <w:rFonts w:ascii="Arial" w:hAnsi="Arial" w:cs="Arial"/>
          <w:sz w:val="20"/>
          <w:szCs w:val="20"/>
        </w:rPr>
        <w:t xml:space="preserve">)  </w:t>
      </w:r>
      <w:r w:rsidR="00A56BFA" w:rsidRPr="00460A3B">
        <w:rPr>
          <w:rFonts w:ascii="Arial" w:hAnsi="Arial" w:cs="Arial"/>
          <w:sz w:val="20"/>
          <w:szCs w:val="20"/>
        </w:rPr>
        <w:t>JUL</w:t>
      </w:r>
      <w:proofErr w:type="gramEnd"/>
      <w:r w:rsidR="00A56BFA" w:rsidRPr="00460A3B">
        <w:rPr>
          <w:rFonts w:ascii="Arial" w:hAnsi="Arial" w:cs="Arial"/>
          <w:sz w:val="20"/>
          <w:szCs w:val="20"/>
        </w:rPr>
        <w:t xml:space="preserve"> 2014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52.228-4</w:t>
      </w:r>
      <w:r w:rsidRPr="00460A3B">
        <w:rPr>
          <w:rFonts w:ascii="Arial" w:hAnsi="Arial" w:cs="Arial"/>
          <w:sz w:val="20"/>
          <w:szCs w:val="20"/>
        </w:rPr>
        <w:tab/>
        <w:t>WORKERS’ COMPENSATION AND WAR-HAZARDAPR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INSURANCE OVERSEAS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52.228-7</w:t>
      </w:r>
      <w:r w:rsidRPr="00460A3B">
        <w:rPr>
          <w:rFonts w:ascii="Arial" w:hAnsi="Arial" w:cs="Arial"/>
          <w:sz w:val="20"/>
          <w:szCs w:val="20"/>
        </w:rPr>
        <w:tab/>
        <w:t>INSURA</w:t>
      </w:r>
      <w:r w:rsidR="004F2FA1" w:rsidRPr="00460A3B">
        <w:rPr>
          <w:rFonts w:ascii="Arial" w:hAnsi="Arial" w:cs="Arial"/>
          <w:sz w:val="20"/>
          <w:szCs w:val="20"/>
        </w:rPr>
        <w:t xml:space="preserve">NCE--LIABILITY TO THIRD PERSONS                   </w:t>
      </w:r>
      <w:r w:rsidRPr="00460A3B">
        <w:rPr>
          <w:rFonts w:ascii="Arial" w:hAnsi="Arial" w:cs="Arial"/>
          <w:sz w:val="20"/>
          <w:szCs w:val="20"/>
        </w:rPr>
        <w:t>MAR 1996</w:t>
      </w:r>
    </w:p>
    <w:p w:rsidR="00A56BFA"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52.229-</w:t>
      </w:r>
      <w:r w:rsidR="00A56BFA" w:rsidRPr="00460A3B">
        <w:rPr>
          <w:rFonts w:ascii="Arial" w:hAnsi="Arial" w:cs="Arial"/>
          <w:sz w:val="20"/>
          <w:szCs w:val="20"/>
        </w:rPr>
        <w:t>8</w:t>
      </w:r>
      <w:r w:rsidRPr="00460A3B">
        <w:rPr>
          <w:rFonts w:ascii="Arial" w:hAnsi="Arial" w:cs="Arial"/>
          <w:sz w:val="20"/>
          <w:szCs w:val="20"/>
        </w:rPr>
        <w:tab/>
        <w:t xml:space="preserve">TAXES-FOREIGN </w:t>
      </w:r>
      <w:r w:rsidR="00A56BFA" w:rsidRPr="00460A3B">
        <w:rPr>
          <w:rFonts w:ascii="Arial" w:hAnsi="Arial" w:cs="Arial"/>
          <w:sz w:val="20"/>
          <w:szCs w:val="20"/>
        </w:rPr>
        <w:t>COST REIMBURSEMENT                      MAR 1990</w:t>
      </w:r>
    </w:p>
    <w:p w:rsidR="00DE45DB" w:rsidRPr="00460A3B" w:rsidRDefault="00A56BFA"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r>
      <w:r w:rsidR="009769BE" w:rsidRPr="00460A3B">
        <w:rPr>
          <w:rFonts w:ascii="Arial" w:hAnsi="Arial" w:cs="Arial"/>
          <w:sz w:val="20"/>
          <w:szCs w:val="20"/>
        </w:rPr>
        <w:t>CONTRACTS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w:t>
      </w:r>
      <w:r w:rsidR="004F2FA1" w:rsidRPr="00460A3B">
        <w:rPr>
          <w:rFonts w:ascii="Arial" w:hAnsi="Arial" w:cs="Arial"/>
          <w:sz w:val="20"/>
          <w:szCs w:val="20"/>
        </w:rPr>
        <w:t>230-2</w:t>
      </w:r>
      <w:r w:rsidR="004F2FA1" w:rsidRPr="00460A3B">
        <w:rPr>
          <w:rFonts w:ascii="Arial" w:hAnsi="Arial" w:cs="Arial"/>
          <w:sz w:val="20"/>
          <w:szCs w:val="20"/>
        </w:rPr>
        <w:tab/>
        <w:t xml:space="preserve">COST ACCOUNTING STANDARDS                                      </w:t>
      </w:r>
      <w:r w:rsidR="00A56BFA" w:rsidRPr="00460A3B">
        <w:rPr>
          <w:rFonts w:ascii="Arial" w:hAnsi="Arial" w:cs="Arial"/>
          <w:sz w:val="20"/>
          <w:szCs w:val="20"/>
        </w:rPr>
        <w:t>OCT</w:t>
      </w:r>
      <w:r w:rsidRPr="00460A3B">
        <w:rPr>
          <w:rFonts w:ascii="Arial" w:hAnsi="Arial" w:cs="Arial"/>
          <w:sz w:val="20"/>
          <w:szCs w:val="20"/>
        </w:rPr>
        <w:t xml:space="preserve"> 201</w:t>
      </w:r>
      <w:r w:rsidR="00A56BFA" w:rsidRPr="00460A3B">
        <w:rPr>
          <w:rFonts w:ascii="Arial" w:hAnsi="Arial" w:cs="Arial"/>
          <w:sz w:val="20"/>
          <w:szCs w:val="20"/>
        </w:rPr>
        <w:t>5</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52.232-18</w:t>
      </w:r>
      <w:r w:rsidRPr="00460A3B">
        <w:rPr>
          <w:rFonts w:ascii="Arial" w:hAnsi="Arial" w:cs="Arial"/>
          <w:sz w:val="20"/>
          <w:szCs w:val="20"/>
        </w:rPr>
        <w:tab/>
        <w:t>AVAILABILITY OF FUNDSAPR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52.232-22</w:t>
      </w:r>
      <w:r w:rsidRPr="00460A3B">
        <w:rPr>
          <w:rFonts w:ascii="Arial" w:hAnsi="Arial" w:cs="Arial"/>
          <w:sz w:val="20"/>
          <w:szCs w:val="20"/>
        </w:rPr>
        <w:tab/>
        <w:t>LIMITATION OF FUNDSAPR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52.232-23</w:t>
      </w:r>
      <w:r w:rsidRPr="00460A3B">
        <w:rPr>
          <w:rFonts w:ascii="Arial" w:hAnsi="Arial" w:cs="Arial"/>
          <w:sz w:val="20"/>
          <w:szCs w:val="20"/>
        </w:rPr>
        <w:tab/>
        <w:t>ASSIGNMENT OF CLAIMS</w:t>
      </w:r>
      <w:r w:rsidR="00A56BFA" w:rsidRPr="00460A3B">
        <w:rPr>
          <w:rFonts w:ascii="Arial" w:hAnsi="Arial" w:cs="Arial"/>
          <w:sz w:val="20"/>
          <w:szCs w:val="20"/>
        </w:rPr>
        <w:t>MAY 2014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52.232-25</w:t>
      </w:r>
      <w:r w:rsidRPr="00460A3B">
        <w:rPr>
          <w:rFonts w:ascii="Arial" w:hAnsi="Arial" w:cs="Arial"/>
          <w:sz w:val="20"/>
          <w:szCs w:val="20"/>
        </w:rPr>
        <w:tab/>
        <w:t>PROMPT PAYMENT</w:t>
      </w:r>
      <w:r w:rsidR="00A56BFA" w:rsidRPr="00460A3B">
        <w:rPr>
          <w:rFonts w:ascii="Arial" w:hAnsi="Arial" w:cs="Arial"/>
          <w:sz w:val="20"/>
          <w:szCs w:val="20"/>
        </w:rPr>
        <w:t xml:space="preserve"> JULY 2017) </w:t>
      </w:r>
      <w:r w:rsidRPr="00460A3B">
        <w:rPr>
          <w:rFonts w:ascii="Arial" w:hAnsi="Arial" w:cs="Arial"/>
          <w:sz w:val="20"/>
          <w:szCs w:val="20"/>
        </w:rPr>
        <w:t>ALTERNATE 1FEB 2002</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52.232-33</w:t>
      </w:r>
      <w:r w:rsidRPr="00460A3B">
        <w:rPr>
          <w:rFonts w:ascii="Arial" w:hAnsi="Arial" w:cs="Arial"/>
          <w:sz w:val="20"/>
          <w:szCs w:val="20"/>
        </w:rPr>
        <w:tab/>
        <w:t>PAYMENT BY ELECTRONIC FUNDS TRANSFER-OCT 20</w:t>
      </w:r>
      <w:r w:rsidR="00A56BFA" w:rsidRPr="00460A3B">
        <w:rPr>
          <w:rFonts w:ascii="Arial" w:hAnsi="Arial" w:cs="Arial"/>
          <w:sz w:val="20"/>
          <w:szCs w:val="20"/>
        </w:rPr>
        <w:t>18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r>
      <w:r w:rsidR="00A56BFA" w:rsidRPr="00460A3B">
        <w:rPr>
          <w:rFonts w:ascii="Arial" w:hAnsi="Arial" w:cs="Arial"/>
          <w:sz w:val="20"/>
          <w:szCs w:val="20"/>
        </w:rPr>
        <w:t>SYSTEM FOR AWARD MANAGEMENT</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52.233-1</w:t>
      </w:r>
      <w:r w:rsidRPr="00460A3B">
        <w:rPr>
          <w:rFonts w:ascii="Arial" w:hAnsi="Arial" w:cs="Arial"/>
          <w:sz w:val="20"/>
          <w:szCs w:val="20"/>
        </w:rPr>
        <w:tab/>
      </w:r>
      <w:proofErr w:type="gramStart"/>
      <w:r w:rsidRPr="00460A3B">
        <w:rPr>
          <w:rFonts w:ascii="Arial" w:hAnsi="Arial" w:cs="Arial"/>
          <w:sz w:val="20"/>
          <w:szCs w:val="20"/>
        </w:rPr>
        <w:t>DISPUTES</w:t>
      </w:r>
      <w:r w:rsidR="00F34459" w:rsidRPr="00460A3B">
        <w:rPr>
          <w:rFonts w:ascii="Arial" w:hAnsi="Arial" w:cs="Arial"/>
          <w:sz w:val="20"/>
          <w:szCs w:val="20"/>
        </w:rPr>
        <w:t>(</w:t>
      </w:r>
      <w:proofErr w:type="gramEnd"/>
      <w:r w:rsidR="00F34459" w:rsidRPr="00460A3B">
        <w:rPr>
          <w:rFonts w:ascii="Arial" w:hAnsi="Arial" w:cs="Arial"/>
          <w:sz w:val="20"/>
          <w:szCs w:val="20"/>
        </w:rPr>
        <w:t>MAY 2014) ALTERNATE    1 DEC 1991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52.233-3</w:t>
      </w:r>
      <w:r w:rsidRPr="00460A3B">
        <w:rPr>
          <w:rFonts w:ascii="Arial" w:hAnsi="Arial" w:cs="Arial"/>
          <w:sz w:val="20"/>
          <w:szCs w:val="20"/>
        </w:rPr>
        <w:tab/>
        <w:t>PROTEST AFTER AWARDAUG 1996</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 xml:space="preserve">ALTERNATE I </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t xml:space="preserve"> JUN 1985</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caps/>
          <w:sz w:val="20"/>
          <w:szCs w:val="20"/>
        </w:rPr>
      </w:pPr>
      <w:r w:rsidRPr="00460A3B">
        <w:rPr>
          <w:rFonts w:ascii="Arial" w:hAnsi="Arial" w:cs="Arial"/>
          <w:sz w:val="20"/>
          <w:szCs w:val="20"/>
        </w:rPr>
        <w:t>52.233-4</w:t>
      </w:r>
      <w:r w:rsidRPr="00460A3B">
        <w:rPr>
          <w:rFonts w:ascii="Arial" w:hAnsi="Arial" w:cs="Arial"/>
          <w:sz w:val="20"/>
          <w:szCs w:val="20"/>
        </w:rPr>
        <w:tab/>
      </w:r>
      <w:r w:rsidRPr="00460A3B">
        <w:rPr>
          <w:rFonts w:ascii="Arial" w:hAnsi="Arial" w:cs="Arial"/>
          <w:caps/>
          <w:sz w:val="20"/>
          <w:szCs w:val="20"/>
        </w:rPr>
        <w:t>Applicable Law for Breach of Contr</w:t>
      </w:r>
      <w:r w:rsidR="004F2FA1" w:rsidRPr="00460A3B">
        <w:rPr>
          <w:rFonts w:ascii="Arial" w:hAnsi="Arial" w:cs="Arial"/>
          <w:caps/>
          <w:sz w:val="20"/>
          <w:szCs w:val="20"/>
        </w:rPr>
        <w:t xml:space="preserve">act             </w:t>
      </w:r>
      <w:r w:rsidRPr="00460A3B">
        <w:rPr>
          <w:rFonts w:ascii="Arial" w:hAnsi="Arial" w:cs="Arial"/>
          <w:caps/>
          <w:sz w:val="20"/>
          <w:szCs w:val="20"/>
        </w:rPr>
        <w:t>OCT 2004</w:t>
      </w:r>
    </w:p>
    <w:p w:rsidR="009769BE" w:rsidRPr="00460A3B" w:rsidRDefault="009769BE" w:rsidP="009769BE">
      <w:pPr>
        <w:pStyle w:val="ByReference"/>
        <w:tabs>
          <w:tab w:val="clear" w:pos="547"/>
          <w:tab w:val="clear" w:pos="2664"/>
          <w:tab w:val="clear" w:pos="8194"/>
          <w:tab w:val="left" w:pos="2700"/>
        </w:tabs>
        <w:rPr>
          <w:rFonts w:ascii="Arial" w:hAnsi="Arial" w:cs="Arial"/>
          <w:caps/>
          <w:sz w:val="20"/>
          <w:szCs w:val="20"/>
        </w:rPr>
      </w:pPr>
      <w:r w:rsidRPr="00460A3B">
        <w:rPr>
          <w:rFonts w:ascii="Arial" w:hAnsi="Arial" w:cs="Arial"/>
          <w:caps/>
          <w:sz w:val="20"/>
          <w:szCs w:val="20"/>
        </w:rPr>
        <w:tab/>
        <w:t>Claim</w:t>
      </w:r>
    </w:p>
    <w:p w:rsidR="009769BE" w:rsidRPr="00460A3B" w:rsidRDefault="009769BE" w:rsidP="009769BE">
      <w:pPr>
        <w:pStyle w:val="ByReference"/>
        <w:tabs>
          <w:tab w:val="clear" w:pos="547"/>
          <w:tab w:val="clear" w:pos="2664"/>
          <w:tab w:val="clear" w:pos="8194"/>
          <w:tab w:val="left" w:pos="2700"/>
        </w:tabs>
        <w:rPr>
          <w:rFonts w:ascii="Arial" w:hAnsi="Arial" w:cs="Arial"/>
          <w:caps/>
          <w:sz w:val="20"/>
          <w:szCs w:val="20"/>
        </w:rPr>
      </w:pPr>
      <w:r w:rsidRPr="00460A3B">
        <w:rPr>
          <w:rFonts w:ascii="Arial" w:hAnsi="Arial" w:cs="Arial"/>
          <w:caps/>
          <w:sz w:val="20"/>
          <w:szCs w:val="20"/>
        </w:rPr>
        <w:t>52.237-3</w:t>
      </w:r>
      <w:r w:rsidRPr="00460A3B">
        <w:rPr>
          <w:rFonts w:ascii="Arial" w:hAnsi="Arial" w:cs="Arial"/>
          <w:caps/>
          <w:sz w:val="20"/>
          <w:szCs w:val="20"/>
        </w:rPr>
        <w:tab/>
        <w:t>CONTINUITY OF SERVICES</w:t>
      </w:r>
      <w:r w:rsidRPr="00460A3B">
        <w:rPr>
          <w:rFonts w:ascii="Arial" w:hAnsi="Arial" w:cs="Arial"/>
          <w:caps/>
          <w:sz w:val="20"/>
          <w:szCs w:val="20"/>
        </w:rPr>
        <w:tab/>
      </w:r>
      <w:r w:rsidRPr="00460A3B">
        <w:rPr>
          <w:rFonts w:ascii="Arial" w:hAnsi="Arial" w:cs="Arial"/>
          <w:caps/>
          <w:sz w:val="20"/>
          <w:szCs w:val="20"/>
        </w:rPr>
        <w:tab/>
      </w:r>
      <w:r w:rsidRPr="00460A3B">
        <w:rPr>
          <w:rFonts w:ascii="Arial" w:hAnsi="Arial" w:cs="Arial"/>
          <w:caps/>
          <w:sz w:val="20"/>
          <w:szCs w:val="20"/>
        </w:rPr>
        <w:tab/>
        <w:t xml:space="preserve">        JAN 1991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52.242-1</w:t>
      </w:r>
      <w:r w:rsidRPr="00460A3B">
        <w:rPr>
          <w:rFonts w:ascii="Arial" w:hAnsi="Arial" w:cs="Arial"/>
          <w:sz w:val="20"/>
          <w:szCs w:val="20"/>
        </w:rPr>
        <w:tab/>
        <w:t>NOTICE OF INTENT TO DISALLOW COSTSAPR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52.242-3</w:t>
      </w:r>
      <w:r w:rsidRPr="00460A3B">
        <w:rPr>
          <w:rFonts w:ascii="Arial" w:hAnsi="Arial" w:cs="Arial"/>
          <w:sz w:val="20"/>
          <w:szCs w:val="20"/>
        </w:rPr>
        <w:tab/>
        <w:t>PENALTIES FOR UNALLOWABLE COSTSMAY 201</w:t>
      </w:r>
      <w:r w:rsidR="00F34459" w:rsidRPr="00460A3B">
        <w:rPr>
          <w:rFonts w:ascii="Arial" w:hAnsi="Arial" w:cs="Arial"/>
          <w:sz w:val="20"/>
          <w:szCs w:val="20"/>
        </w:rPr>
        <w:t>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52.242-4</w:t>
      </w:r>
      <w:r w:rsidRPr="00460A3B">
        <w:rPr>
          <w:rFonts w:ascii="Arial" w:hAnsi="Arial" w:cs="Arial"/>
          <w:sz w:val="20"/>
          <w:szCs w:val="20"/>
        </w:rPr>
        <w:tab/>
        <w:t>CERTIFICATION OF FINAL INDIRECT COSTSJAN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52.242-13</w:t>
      </w:r>
      <w:r w:rsidRPr="00460A3B">
        <w:rPr>
          <w:rFonts w:ascii="Arial" w:hAnsi="Arial" w:cs="Arial"/>
          <w:sz w:val="20"/>
          <w:szCs w:val="20"/>
        </w:rPr>
        <w:tab/>
        <w:t>B</w:t>
      </w:r>
      <w:r w:rsidR="004F2FA1" w:rsidRPr="00460A3B">
        <w:rPr>
          <w:rFonts w:ascii="Arial" w:hAnsi="Arial" w:cs="Arial"/>
          <w:sz w:val="20"/>
          <w:szCs w:val="20"/>
        </w:rPr>
        <w:t xml:space="preserve">ANKRUPTCY                                                                      </w:t>
      </w:r>
      <w:r w:rsidRPr="00460A3B">
        <w:rPr>
          <w:rFonts w:ascii="Arial" w:hAnsi="Arial" w:cs="Arial"/>
          <w:sz w:val="20"/>
          <w:szCs w:val="20"/>
        </w:rPr>
        <w:t>JUL 1995</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52.242-15</w:t>
      </w:r>
      <w:r w:rsidRPr="00460A3B">
        <w:rPr>
          <w:rFonts w:ascii="Arial" w:hAnsi="Arial" w:cs="Arial"/>
          <w:sz w:val="20"/>
          <w:szCs w:val="20"/>
        </w:rPr>
        <w:tab/>
        <w:t xml:space="preserve">STOP WORK ORDER                                                         </w:t>
      </w:r>
      <w:r w:rsidR="009769BE" w:rsidRPr="00460A3B">
        <w:rPr>
          <w:rFonts w:ascii="Arial" w:hAnsi="Arial" w:cs="Arial"/>
          <w:sz w:val="20"/>
          <w:szCs w:val="20"/>
        </w:rPr>
        <w:t>AUG 1989</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 xml:space="preserve">ALTERNATE I                                                                       </w:t>
      </w:r>
      <w:r w:rsidR="009769BE" w:rsidRPr="00460A3B">
        <w:rPr>
          <w:rFonts w:ascii="Arial" w:hAnsi="Arial" w:cs="Arial"/>
          <w:sz w:val="20"/>
          <w:szCs w:val="20"/>
        </w:rPr>
        <w:t>APR 1984</w:t>
      </w:r>
    </w:p>
    <w:p w:rsidR="0090323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w:t>
      </w:r>
      <w:r w:rsidR="004F2FA1" w:rsidRPr="00460A3B">
        <w:rPr>
          <w:rFonts w:ascii="Arial" w:hAnsi="Arial" w:cs="Arial"/>
          <w:sz w:val="20"/>
          <w:szCs w:val="20"/>
        </w:rPr>
        <w:t>3-</w:t>
      </w:r>
      <w:r w:rsidR="00BF46AF" w:rsidRPr="00460A3B">
        <w:rPr>
          <w:rFonts w:ascii="Arial" w:hAnsi="Arial" w:cs="Arial"/>
          <w:sz w:val="20"/>
          <w:szCs w:val="20"/>
        </w:rPr>
        <w:t>3</w:t>
      </w:r>
      <w:r w:rsidR="004F2FA1" w:rsidRPr="00460A3B">
        <w:rPr>
          <w:rFonts w:ascii="Arial" w:hAnsi="Arial" w:cs="Arial"/>
          <w:sz w:val="20"/>
          <w:szCs w:val="20"/>
        </w:rPr>
        <w:tab/>
        <w:t>CHANGES</w:t>
      </w:r>
      <w:r w:rsidR="00BF46AF" w:rsidRPr="00460A3B">
        <w:rPr>
          <w:rFonts w:ascii="Arial" w:hAnsi="Arial" w:cs="Arial"/>
          <w:sz w:val="20"/>
          <w:szCs w:val="20"/>
        </w:rPr>
        <w:t>—TIME AND MATERIALS</w:t>
      </w:r>
    </w:p>
    <w:p w:rsidR="009769BE" w:rsidRPr="00460A3B" w:rsidRDefault="0090323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OR LABOR HOURS                                SEP 2000</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52.243-7</w:t>
      </w:r>
      <w:r w:rsidRPr="00460A3B">
        <w:rPr>
          <w:rFonts w:ascii="Arial" w:hAnsi="Arial" w:cs="Arial"/>
          <w:sz w:val="20"/>
          <w:szCs w:val="20"/>
        </w:rPr>
        <w:tab/>
        <w:t>NOTIFICATION OF CHANGES</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00F34459" w:rsidRPr="00460A3B">
        <w:rPr>
          <w:rFonts w:ascii="Arial" w:hAnsi="Arial" w:cs="Arial"/>
          <w:sz w:val="20"/>
          <w:szCs w:val="20"/>
        </w:rPr>
        <w:t>JAN 2017</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52.244-2</w:t>
      </w:r>
      <w:r w:rsidRPr="00460A3B">
        <w:rPr>
          <w:rFonts w:ascii="Arial" w:hAnsi="Arial" w:cs="Arial"/>
          <w:sz w:val="20"/>
          <w:szCs w:val="20"/>
        </w:rPr>
        <w:tab/>
        <w:t xml:space="preserve">SUBCONTRACTS                                                                 </w:t>
      </w:r>
      <w:r w:rsidR="009769BE" w:rsidRPr="00460A3B">
        <w:rPr>
          <w:rFonts w:ascii="Arial" w:hAnsi="Arial" w:cs="Arial"/>
          <w:sz w:val="20"/>
          <w:szCs w:val="20"/>
        </w:rPr>
        <w:t>OCT 2010</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 xml:space="preserve">ALTERNATE </w:t>
      </w:r>
      <w:proofErr w:type="gramStart"/>
      <w:r w:rsidRPr="00460A3B">
        <w:rPr>
          <w:rFonts w:ascii="Arial" w:hAnsi="Arial" w:cs="Arial"/>
          <w:sz w:val="20"/>
          <w:szCs w:val="20"/>
        </w:rPr>
        <w:t>I</w:t>
      </w:r>
      <w:proofErr w:type="gramEnd"/>
      <w:r w:rsidRPr="00460A3B">
        <w:rPr>
          <w:rFonts w:ascii="Arial" w:hAnsi="Arial" w:cs="Arial"/>
          <w:sz w:val="20"/>
          <w:szCs w:val="20"/>
        </w:rPr>
        <w:t xml:space="preserve"> (JUN 2007)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52.244-5</w:t>
      </w:r>
      <w:r w:rsidRPr="00460A3B">
        <w:rPr>
          <w:rFonts w:ascii="Arial" w:hAnsi="Arial" w:cs="Arial"/>
          <w:sz w:val="20"/>
          <w:szCs w:val="20"/>
        </w:rPr>
        <w:tab/>
        <w:t xml:space="preserve">COMPETITION IN SUBCONTRACTING                       DEC 1996 </w:t>
      </w:r>
    </w:p>
    <w:p w:rsidR="004F2FA1" w:rsidRPr="00460A3B" w:rsidRDefault="009769BE" w:rsidP="004F2FA1">
      <w:pPr>
        <w:spacing w:after="0" w:line="240" w:lineRule="auto"/>
        <w:rPr>
          <w:rFonts w:ascii="Arial" w:hAnsi="Arial" w:cs="Arial"/>
          <w:sz w:val="20"/>
          <w:szCs w:val="20"/>
        </w:rPr>
      </w:pPr>
      <w:r w:rsidRPr="00460A3B">
        <w:rPr>
          <w:rFonts w:ascii="Arial" w:hAnsi="Arial" w:cs="Arial"/>
          <w:sz w:val="20"/>
          <w:szCs w:val="20"/>
        </w:rPr>
        <w:t>52.244-6</w:t>
      </w:r>
      <w:r w:rsidRPr="00460A3B">
        <w:rPr>
          <w:rFonts w:ascii="Arial" w:hAnsi="Arial" w:cs="Arial"/>
          <w:sz w:val="20"/>
          <w:szCs w:val="20"/>
        </w:rPr>
        <w:tab/>
        <w:t xml:space="preserve">                      SUBCONTRACTS FOR COMMERCIAL ITEMS</w:t>
      </w:r>
      <w:r w:rsidRPr="00460A3B">
        <w:rPr>
          <w:rFonts w:ascii="Arial" w:hAnsi="Arial" w:cs="Arial"/>
          <w:sz w:val="20"/>
          <w:szCs w:val="20"/>
        </w:rPr>
        <w:tab/>
      </w:r>
      <w:r w:rsidR="00F34459" w:rsidRPr="00460A3B">
        <w:rPr>
          <w:rFonts w:ascii="Arial" w:hAnsi="Arial" w:cs="Arial"/>
          <w:sz w:val="20"/>
          <w:szCs w:val="20"/>
        </w:rPr>
        <w:tab/>
        <w:t>OCT 2018</w:t>
      </w:r>
    </w:p>
    <w:p w:rsidR="009769BE" w:rsidRPr="00460A3B" w:rsidRDefault="009769BE" w:rsidP="00BA5832">
      <w:pPr>
        <w:spacing w:after="0" w:line="240" w:lineRule="auto"/>
        <w:rPr>
          <w:rFonts w:ascii="Arial" w:hAnsi="Arial" w:cs="Arial"/>
          <w:sz w:val="20"/>
          <w:szCs w:val="20"/>
        </w:rPr>
      </w:pPr>
      <w:r w:rsidRPr="00460A3B">
        <w:rPr>
          <w:rFonts w:ascii="Arial" w:hAnsi="Arial" w:cs="Arial"/>
          <w:sz w:val="20"/>
          <w:szCs w:val="20"/>
        </w:rPr>
        <w:t>52.245-1</w:t>
      </w:r>
      <w:r w:rsidRPr="00460A3B">
        <w:rPr>
          <w:rFonts w:ascii="Arial" w:hAnsi="Arial" w:cs="Arial"/>
          <w:sz w:val="20"/>
          <w:szCs w:val="20"/>
        </w:rPr>
        <w:tab/>
      </w:r>
      <w:r w:rsidR="004F2FA1" w:rsidRPr="00460A3B">
        <w:rPr>
          <w:rFonts w:ascii="Arial" w:hAnsi="Arial" w:cs="Arial"/>
          <w:sz w:val="20"/>
          <w:szCs w:val="20"/>
        </w:rPr>
        <w:tab/>
      </w:r>
      <w:r w:rsidRPr="00460A3B">
        <w:rPr>
          <w:rFonts w:ascii="Arial" w:hAnsi="Arial" w:cs="Arial"/>
          <w:sz w:val="20"/>
          <w:szCs w:val="20"/>
        </w:rPr>
        <w:t>GOVERNMENT PROPERTY</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proofErr w:type="gramStart"/>
      <w:r w:rsidR="00F34459" w:rsidRPr="00460A3B">
        <w:rPr>
          <w:rFonts w:ascii="Arial" w:hAnsi="Arial" w:cs="Arial"/>
          <w:sz w:val="20"/>
          <w:szCs w:val="20"/>
        </w:rPr>
        <w:t xml:space="preserve">JAN </w:t>
      </w:r>
      <w:r w:rsidRPr="00460A3B">
        <w:rPr>
          <w:rFonts w:ascii="Arial" w:hAnsi="Arial" w:cs="Arial"/>
          <w:sz w:val="20"/>
          <w:szCs w:val="20"/>
        </w:rPr>
        <w:t xml:space="preserve"> 201</w:t>
      </w:r>
      <w:r w:rsidR="00F34459" w:rsidRPr="00460A3B">
        <w:rPr>
          <w:rFonts w:ascii="Arial" w:hAnsi="Arial" w:cs="Arial"/>
          <w:sz w:val="20"/>
          <w:szCs w:val="20"/>
        </w:rPr>
        <w:t>7</w:t>
      </w:r>
      <w:proofErr w:type="gramEnd"/>
    </w:p>
    <w:p w:rsidR="009769BE" w:rsidRPr="00460A3B"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52.246-25</w:t>
      </w:r>
      <w:r w:rsidRPr="00460A3B">
        <w:rPr>
          <w:rFonts w:ascii="Arial" w:hAnsi="Arial" w:cs="Arial"/>
          <w:sz w:val="20"/>
          <w:szCs w:val="20"/>
        </w:rPr>
        <w:tab/>
        <w:t>LIMITATION OF LIABILITY</w:t>
      </w:r>
      <w:r w:rsidR="004F2FA1" w:rsidRPr="00460A3B">
        <w:rPr>
          <w:rFonts w:ascii="Arial" w:hAnsi="Arial" w:cs="Arial"/>
          <w:sz w:val="20"/>
          <w:szCs w:val="20"/>
        </w:rPr>
        <w:t>—</w:t>
      </w:r>
      <w:r w:rsidRPr="00460A3B">
        <w:rPr>
          <w:rFonts w:ascii="Arial" w:hAnsi="Arial" w:cs="Arial"/>
          <w:sz w:val="20"/>
          <w:szCs w:val="20"/>
        </w:rPr>
        <w:t>SERVICESFEB 1997</w:t>
      </w:r>
    </w:p>
    <w:p w:rsidR="00F34459" w:rsidRPr="00460A3B" w:rsidRDefault="00F34459"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52.247-63</w:t>
      </w:r>
      <w:r w:rsidRPr="00460A3B">
        <w:rPr>
          <w:rFonts w:ascii="Arial" w:hAnsi="Arial" w:cs="Arial"/>
          <w:sz w:val="20"/>
          <w:szCs w:val="20"/>
        </w:rPr>
        <w:tab/>
        <w:t>PREFERENCE FOR U.S. FLAG AIR CARRIERS                 JUN 2003</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52.249-6</w:t>
      </w:r>
      <w:r w:rsidRPr="00460A3B">
        <w:rPr>
          <w:rFonts w:ascii="Arial" w:hAnsi="Arial" w:cs="Arial"/>
          <w:sz w:val="20"/>
          <w:szCs w:val="20"/>
        </w:rPr>
        <w:tab/>
        <w:t>TERMINATION (COST-REIMBURSEMENT)</w:t>
      </w:r>
      <w:r w:rsidR="00F34459" w:rsidRPr="00460A3B">
        <w:rPr>
          <w:rFonts w:ascii="Arial" w:hAnsi="Arial" w:cs="Arial"/>
          <w:sz w:val="20"/>
          <w:szCs w:val="20"/>
        </w:rPr>
        <w:tab/>
      </w:r>
      <w:r w:rsidRPr="00460A3B">
        <w:rPr>
          <w:rFonts w:ascii="Arial" w:hAnsi="Arial" w:cs="Arial"/>
          <w:sz w:val="20"/>
          <w:szCs w:val="20"/>
        </w:rPr>
        <w:tab/>
      </w:r>
      <w:r w:rsidR="00F34459" w:rsidRPr="00460A3B">
        <w:rPr>
          <w:rFonts w:ascii="Arial" w:hAnsi="Arial" w:cs="Arial"/>
          <w:sz w:val="20"/>
          <w:szCs w:val="20"/>
        </w:rPr>
        <w:t>MAY 2004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52.249-14</w:t>
      </w:r>
      <w:r w:rsidRPr="00460A3B">
        <w:rPr>
          <w:rFonts w:ascii="Arial" w:hAnsi="Arial" w:cs="Arial"/>
          <w:sz w:val="20"/>
          <w:szCs w:val="20"/>
        </w:rPr>
        <w:tab/>
        <w:t xml:space="preserve">EXCUSABLE DELAY                                                              </w:t>
      </w:r>
      <w:r w:rsidR="009769BE" w:rsidRPr="00460A3B">
        <w:rPr>
          <w:rFonts w:ascii="Arial" w:hAnsi="Arial" w:cs="Arial"/>
          <w:sz w:val="20"/>
          <w:szCs w:val="20"/>
        </w:rPr>
        <w:t>APR 1984</w:t>
      </w:r>
    </w:p>
    <w:p w:rsidR="00F34459" w:rsidRPr="00460A3B" w:rsidRDefault="00F34459" w:rsidP="009769BE">
      <w:pPr>
        <w:rPr>
          <w:rFonts w:ascii="Arial" w:hAnsi="Arial" w:cs="Arial"/>
          <w:sz w:val="20"/>
          <w:szCs w:val="20"/>
        </w:rPr>
      </w:pPr>
    </w:p>
    <w:p w:rsidR="00FA464C" w:rsidRPr="00460A3B" w:rsidRDefault="009769BE" w:rsidP="009769BE">
      <w:pPr>
        <w:rPr>
          <w:rFonts w:ascii="Arial" w:hAnsi="Arial" w:cs="Arial"/>
          <w:b/>
          <w:sz w:val="20"/>
          <w:szCs w:val="20"/>
        </w:rPr>
      </w:pP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b/>
          <w:sz w:val="20"/>
          <w:szCs w:val="20"/>
        </w:rPr>
        <w:t xml:space="preserve">AIDAR 48 CFR </w:t>
      </w:r>
      <w:proofErr w:type="gramStart"/>
      <w:r w:rsidRPr="00460A3B">
        <w:rPr>
          <w:rFonts w:ascii="Arial" w:hAnsi="Arial" w:cs="Arial"/>
          <w:b/>
          <w:sz w:val="20"/>
          <w:szCs w:val="20"/>
        </w:rPr>
        <w:t>Chapter</w:t>
      </w:r>
      <w:proofErr w:type="gramEnd"/>
      <w:r w:rsidRPr="00460A3B">
        <w:rPr>
          <w:rFonts w:ascii="Arial" w:hAnsi="Arial" w:cs="Arial"/>
          <w:b/>
          <w:sz w:val="20"/>
          <w:szCs w:val="20"/>
        </w:rPr>
        <w:t xml:space="preserve"> 7</w:t>
      </w:r>
    </w:p>
    <w:p w:rsidR="009769BE" w:rsidRPr="00460A3B" w:rsidRDefault="009769BE" w:rsidP="00BA5832">
      <w:pPr>
        <w:spacing w:after="0" w:line="240" w:lineRule="auto"/>
        <w:rPr>
          <w:rFonts w:ascii="Arial" w:hAnsi="Arial" w:cs="Arial"/>
          <w:b/>
          <w:sz w:val="20"/>
          <w:szCs w:val="20"/>
        </w:rPr>
      </w:pPr>
      <w:r w:rsidRPr="00460A3B">
        <w:rPr>
          <w:rFonts w:ascii="Arial" w:hAnsi="Arial" w:cs="Arial"/>
          <w:sz w:val="20"/>
          <w:szCs w:val="20"/>
        </w:rPr>
        <w:t>752.202-1</w:t>
      </w:r>
      <w:r w:rsidRPr="00460A3B">
        <w:rPr>
          <w:rFonts w:ascii="Arial" w:hAnsi="Arial" w:cs="Arial"/>
          <w:sz w:val="20"/>
          <w:szCs w:val="20"/>
        </w:rPr>
        <w:tab/>
      </w:r>
      <w:r w:rsidR="00BA5832" w:rsidRPr="00460A3B">
        <w:rPr>
          <w:rFonts w:ascii="Arial" w:hAnsi="Arial" w:cs="Arial"/>
          <w:sz w:val="20"/>
          <w:szCs w:val="20"/>
        </w:rPr>
        <w:tab/>
      </w:r>
      <w:r w:rsidRPr="00460A3B">
        <w:rPr>
          <w:rFonts w:ascii="Arial" w:hAnsi="Arial" w:cs="Arial"/>
          <w:sz w:val="20"/>
          <w:szCs w:val="20"/>
        </w:rPr>
        <w:t>DEFINITIONS</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t xml:space="preserve">  JAN 1990</w:t>
      </w:r>
    </w:p>
    <w:p w:rsidR="009769BE" w:rsidRPr="00460A3B"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752.209-71</w:t>
      </w:r>
      <w:r w:rsidR="00FA464C" w:rsidRPr="00460A3B">
        <w:rPr>
          <w:rFonts w:ascii="Arial" w:hAnsi="Arial" w:cs="Arial"/>
          <w:sz w:val="20"/>
          <w:szCs w:val="20"/>
        </w:rPr>
        <w:tab/>
      </w:r>
      <w:r w:rsidRPr="00460A3B">
        <w:rPr>
          <w:rFonts w:ascii="Arial" w:hAnsi="Arial" w:cs="Arial"/>
          <w:sz w:val="20"/>
          <w:szCs w:val="20"/>
        </w:rPr>
        <w:t>ORGANIZATIONAL CONFLICT OF INTERESTJUN 1993</w:t>
      </w:r>
      <w:r w:rsidRPr="00460A3B">
        <w:rPr>
          <w:rFonts w:ascii="Arial" w:hAnsi="Arial" w:cs="Arial"/>
          <w:sz w:val="20"/>
          <w:szCs w:val="20"/>
        </w:rPr>
        <w:tab/>
      </w:r>
      <w:r w:rsidRPr="00460A3B">
        <w:rPr>
          <w:rFonts w:ascii="Arial" w:hAnsi="Arial" w:cs="Arial"/>
          <w:sz w:val="20"/>
          <w:szCs w:val="20"/>
        </w:rPr>
        <w:tab/>
        <w:t>DISCOVERED AFTER AWARD</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752.211-70</w:t>
      </w:r>
      <w:r w:rsidRPr="00460A3B">
        <w:rPr>
          <w:rFonts w:ascii="Arial" w:hAnsi="Arial" w:cs="Arial"/>
          <w:sz w:val="20"/>
          <w:szCs w:val="20"/>
        </w:rPr>
        <w:tab/>
        <w:t>LANGUAGE AND MEASUREMENTJUN 1992</w:t>
      </w:r>
    </w:p>
    <w:p w:rsidR="003F179B" w:rsidRPr="00460A3B" w:rsidRDefault="003F179B"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752.222-781</w:t>
      </w:r>
      <w:r w:rsidRPr="00460A3B">
        <w:rPr>
          <w:rFonts w:ascii="Arial" w:hAnsi="Arial" w:cs="Arial"/>
          <w:sz w:val="20"/>
          <w:szCs w:val="20"/>
        </w:rPr>
        <w:tab/>
      </w:r>
      <w:proofErr w:type="gramStart"/>
      <w:r w:rsidRPr="00460A3B">
        <w:rPr>
          <w:rFonts w:ascii="Arial" w:hAnsi="Arial" w:cs="Arial"/>
          <w:sz w:val="20"/>
          <w:szCs w:val="20"/>
        </w:rPr>
        <w:t>NONDISCRIMINATION</w:t>
      </w:r>
      <w:proofErr w:type="gramEnd"/>
      <w:r w:rsidRPr="00460A3B">
        <w:rPr>
          <w:rFonts w:ascii="Arial" w:hAnsi="Arial" w:cs="Arial"/>
          <w:sz w:val="20"/>
          <w:szCs w:val="20"/>
        </w:rPr>
        <w:t xml:space="preserve">                                                           JUN 2012</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752.225-70</w:t>
      </w:r>
      <w:r w:rsidRPr="00460A3B">
        <w:rPr>
          <w:rFonts w:ascii="Arial" w:hAnsi="Arial" w:cs="Arial"/>
          <w:sz w:val="20"/>
          <w:szCs w:val="20"/>
        </w:rPr>
        <w:tab/>
        <w:t>SOUR</w:t>
      </w:r>
      <w:r w:rsidR="00BA5832" w:rsidRPr="00460A3B">
        <w:rPr>
          <w:rFonts w:ascii="Arial" w:hAnsi="Arial" w:cs="Arial"/>
          <w:sz w:val="20"/>
          <w:szCs w:val="20"/>
        </w:rPr>
        <w:t xml:space="preserve">CE AND NATIONALITY REQUIREMENTS                   </w:t>
      </w:r>
      <w:r w:rsidRPr="00460A3B">
        <w:rPr>
          <w:rFonts w:ascii="Arial" w:hAnsi="Arial" w:cs="Arial"/>
          <w:sz w:val="20"/>
          <w:szCs w:val="20"/>
        </w:rPr>
        <w:t>FEB 2012</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752.228-3</w:t>
      </w:r>
      <w:r w:rsidRPr="00460A3B">
        <w:rPr>
          <w:rFonts w:ascii="Arial" w:hAnsi="Arial" w:cs="Arial"/>
          <w:sz w:val="20"/>
          <w:szCs w:val="20"/>
        </w:rPr>
        <w:tab/>
        <w:t>WORKERS’ COMPENSATION INSURANCE (</w:t>
      </w:r>
      <w:r w:rsidR="00716FBA" w:rsidRPr="00460A3B">
        <w:rPr>
          <w:rFonts w:ascii="Arial" w:hAnsi="Arial" w:cs="Arial"/>
          <w:sz w:val="20"/>
          <w:szCs w:val="20"/>
        </w:rPr>
        <w:t xml:space="preserve">DBA)  </w:t>
      </w:r>
      <w:r w:rsidR="003F179B" w:rsidRPr="00460A3B">
        <w:rPr>
          <w:rFonts w:ascii="Arial" w:hAnsi="Arial" w:cs="Arial"/>
          <w:sz w:val="20"/>
          <w:szCs w:val="20"/>
        </w:rPr>
        <w:t xml:space="preserve">         DEC 1991 </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752.228-7</w:t>
      </w:r>
      <w:r w:rsidRPr="00460A3B">
        <w:rPr>
          <w:rFonts w:ascii="Arial" w:hAnsi="Arial" w:cs="Arial"/>
          <w:sz w:val="20"/>
          <w:szCs w:val="20"/>
        </w:rPr>
        <w:tab/>
        <w:t>INSURANCE-LIABILITY TO THIRD PERSONS</w:t>
      </w:r>
      <w:r w:rsidR="003F179B" w:rsidRPr="00460A3B">
        <w:rPr>
          <w:rFonts w:ascii="Arial" w:hAnsi="Arial" w:cs="Arial"/>
          <w:sz w:val="20"/>
          <w:szCs w:val="20"/>
        </w:rPr>
        <w:t xml:space="preserve">                     JUL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752.228-70</w:t>
      </w:r>
      <w:r w:rsidRPr="00460A3B">
        <w:rPr>
          <w:rFonts w:ascii="Arial" w:hAnsi="Arial" w:cs="Arial"/>
          <w:sz w:val="20"/>
          <w:szCs w:val="20"/>
        </w:rPr>
        <w:tab/>
        <w:t>MEDIC</w:t>
      </w:r>
      <w:r w:rsidR="00BA5832" w:rsidRPr="00460A3B">
        <w:rPr>
          <w:rFonts w:ascii="Arial" w:hAnsi="Arial" w:cs="Arial"/>
          <w:sz w:val="20"/>
          <w:szCs w:val="20"/>
        </w:rPr>
        <w:t xml:space="preserve">AL EVACUATION (MEDVAC) SERVICES                  </w:t>
      </w:r>
      <w:r w:rsidRPr="00460A3B">
        <w:rPr>
          <w:rFonts w:ascii="Arial" w:hAnsi="Arial" w:cs="Arial"/>
          <w:sz w:val="20"/>
          <w:szCs w:val="20"/>
        </w:rPr>
        <w:t>JUL 2007</w:t>
      </w:r>
    </w:p>
    <w:p w:rsidR="003F179B" w:rsidRPr="00460A3B" w:rsidRDefault="009769BE"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460A3B">
        <w:rPr>
          <w:rFonts w:ascii="Arial" w:hAnsi="Arial" w:cs="Arial"/>
          <w:sz w:val="20"/>
          <w:szCs w:val="20"/>
        </w:rPr>
        <w:t>752.245-70</w:t>
      </w:r>
      <w:r w:rsidRPr="00460A3B">
        <w:rPr>
          <w:rFonts w:ascii="Arial" w:hAnsi="Arial" w:cs="Arial"/>
          <w:sz w:val="20"/>
          <w:szCs w:val="20"/>
        </w:rPr>
        <w:tab/>
        <w:t xml:space="preserve">GOVERNMENT PROPERTY-USAIDREPORTING </w:t>
      </w:r>
      <w:r w:rsidR="003F179B" w:rsidRPr="00460A3B">
        <w:rPr>
          <w:rFonts w:ascii="Arial" w:hAnsi="Arial" w:cs="Arial"/>
          <w:sz w:val="20"/>
          <w:szCs w:val="20"/>
        </w:rPr>
        <w:t xml:space="preserve">              OCT 2017</w:t>
      </w:r>
    </w:p>
    <w:p w:rsidR="009769BE" w:rsidRPr="00460A3B" w:rsidRDefault="003F179B"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r>
      <w:r w:rsidR="009769BE" w:rsidRPr="00460A3B">
        <w:rPr>
          <w:rFonts w:ascii="Arial" w:hAnsi="Arial" w:cs="Arial"/>
          <w:sz w:val="20"/>
          <w:szCs w:val="20"/>
        </w:rPr>
        <w:t>REQUIREMENTS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752.245-71</w:t>
      </w:r>
      <w:r w:rsidRPr="00460A3B">
        <w:rPr>
          <w:rFonts w:ascii="Arial" w:hAnsi="Arial" w:cs="Arial"/>
          <w:sz w:val="20"/>
          <w:szCs w:val="20"/>
        </w:rPr>
        <w:tab/>
        <w:t>TITLE TO AND CARE OF PROPERTYAPR 1984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752.7001</w:t>
      </w:r>
      <w:r w:rsidRPr="00460A3B">
        <w:rPr>
          <w:rFonts w:ascii="Arial" w:hAnsi="Arial" w:cs="Arial"/>
          <w:sz w:val="20"/>
          <w:szCs w:val="20"/>
        </w:rPr>
        <w:tab/>
        <w:t xml:space="preserve">BIOGRAPHICAL DATA                                                          </w:t>
      </w:r>
      <w:r w:rsidR="009769BE" w:rsidRPr="00460A3B">
        <w:rPr>
          <w:rFonts w:ascii="Arial" w:hAnsi="Arial" w:cs="Arial"/>
          <w:sz w:val="20"/>
          <w:szCs w:val="20"/>
        </w:rPr>
        <w:t>JUL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w:t>
      </w:r>
      <w:r w:rsidR="00BA5832" w:rsidRPr="00460A3B">
        <w:rPr>
          <w:rFonts w:ascii="Arial" w:hAnsi="Arial" w:cs="Arial"/>
          <w:sz w:val="20"/>
          <w:szCs w:val="20"/>
        </w:rPr>
        <w:t>.7002</w:t>
      </w:r>
      <w:r w:rsidR="00BA5832" w:rsidRPr="00460A3B">
        <w:rPr>
          <w:rFonts w:ascii="Arial" w:hAnsi="Arial" w:cs="Arial"/>
          <w:sz w:val="20"/>
          <w:szCs w:val="20"/>
        </w:rPr>
        <w:tab/>
        <w:t xml:space="preserve">TRAVEL AND TRANSPORTATION                                      </w:t>
      </w:r>
      <w:r w:rsidRPr="00460A3B">
        <w:rPr>
          <w:rFonts w:ascii="Arial" w:hAnsi="Arial" w:cs="Arial"/>
          <w:sz w:val="20"/>
          <w:szCs w:val="20"/>
        </w:rPr>
        <w:t>JAN 1990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752.7003</w:t>
      </w:r>
      <w:r w:rsidRPr="00460A3B">
        <w:rPr>
          <w:rFonts w:ascii="Arial" w:hAnsi="Arial" w:cs="Arial"/>
          <w:sz w:val="20"/>
          <w:szCs w:val="20"/>
        </w:rPr>
        <w:tab/>
        <w:t>DOCUMENTATION FOR PAYMENTNOV 1998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w:t>
      </w:r>
      <w:r w:rsidR="00BA5832" w:rsidRPr="00460A3B">
        <w:rPr>
          <w:rFonts w:ascii="Arial" w:hAnsi="Arial" w:cs="Arial"/>
          <w:sz w:val="20"/>
          <w:szCs w:val="20"/>
        </w:rPr>
        <w:t>4</w:t>
      </w:r>
      <w:r w:rsidR="00BA5832" w:rsidRPr="00460A3B">
        <w:rPr>
          <w:rFonts w:ascii="Arial" w:hAnsi="Arial" w:cs="Arial"/>
          <w:sz w:val="20"/>
          <w:szCs w:val="20"/>
        </w:rPr>
        <w:tab/>
        <w:t xml:space="preserve">EMERGENCY LOCATOR INFORMATION                            </w:t>
      </w:r>
      <w:r w:rsidRPr="00460A3B">
        <w:rPr>
          <w:rFonts w:ascii="Arial" w:hAnsi="Arial" w:cs="Arial"/>
          <w:sz w:val="20"/>
          <w:szCs w:val="20"/>
        </w:rPr>
        <w:t>JUL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752.7006</w:t>
      </w:r>
      <w:r w:rsidRPr="00460A3B">
        <w:rPr>
          <w:rFonts w:ascii="Arial" w:hAnsi="Arial" w:cs="Arial"/>
          <w:sz w:val="20"/>
          <w:szCs w:val="20"/>
        </w:rPr>
        <w:tab/>
        <w:t>NOTICESAPR 1984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752.7007</w:t>
      </w:r>
      <w:r w:rsidRPr="00460A3B">
        <w:rPr>
          <w:rFonts w:ascii="Arial" w:hAnsi="Arial" w:cs="Arial"/>
          <w:sz w:val="20"/>
          <w:szCs w:val="20"/>
        </w:rPr>
        <w:tab/>
        <w:t xml:space="preserve">PERSONNEL COMPENSATION                                           </w:t>
      </w:r>
      <w:r w:rsidR="009769BE" w:rsidRPr="00460A3B">
        <w:rPr>
          <w:rFonts w:ascii="Arial" w:hAnsi="Arial" w:cs="Arial"/>
          <w:sz w:val="20"/>
          <w:szCs w:val="20"/>
        </w:rPr>
        <w:t>JUL 2007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752.7008</w:t>
      </w:r>
      <w:r w:rsidRPr="00460A3B">
        <w:rPr>
          <w:rFonts w:ascii="Arial" w:hAnsi="Arial" w:cs="Arial"/>
          <w:sz w:val="20"/>
          <w:szCs w:val="20"/>
        </w:rPr>
        <w:tab/>
      </w:r>
      <w:r w:rsidR="00BA5832" w:rsidRPr="00460A3B">
        <w:rPr>
          <w:rFonts w:ascii="Arial" w:hAnsi="Arial" w:cs="Arial"/>
          <w:sz w:val="20"/>
          <w:szCs w:val="20"/>
        </w:rPr>
        <w:t xml:space="preserve">USE OF GOVERNMENT FACILITIES OR                             </w:t>
      </w:r>
      <w:r w:rsidRPr="00460A3B">
        <w:rPr>
          <w:rFonts w:ascii="Arial" w:hAnsi="Arial" w:cs="Arial"/>
          <w:sz w:val="20"/>
          <w:szCs w:val="20"/>
        </w:rPr>
        <w:t>APR 1984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PERSONNEL</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752.7009</w:t>
      </w:r>
      <w:r w:rsidRPr="00460A3B">
        <w:rPr>
          <w:rFonts w:ascii="Arial" w:hAnsi="Arial" w:cs="Arial"/>
          <w:sz w:val="20"/>
          <w:szCs w:val="20"/>
        </w:rPr>
        <w:tab/>
        <w:t>MARKING</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t xml:space="preserve">        JAN 1993</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752.7010</w:t>
      </w:r>
      <w:r w:rsidRPr="00460A3B">
        <w:rPr>
          <w:rFonts w:ascii="Arial" w:hAnsi="Arial" w:cs="Arial"/>
          <w:sz w:val="20"/>
          <w:szCs w:val="20"/>
        </w:rPr>
        <w:tab/>
        <w:t>CONVERSION OF U.S. DOLLARS TO LOCALAPR 1984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CURRENCY</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752.7011</w:t>
      </w:r>
      <w:r w:rsidRPr="00460A3B">
        <w:rPr>
          <w:rFonts w:ascii="Arial" w:hAnsi="Arial" w:cs="Arial"/>
          <w:sz w:val="20"/>
          <w:szCs w:val="20"/>
        </w:rPr>
        <w:tab/>
        <w:t>OR</w:t>
      </w:r>
      <w:r w:rsidR="00BA5832" w:rsidRPr="00460A3B">
        <w:rPr>
          <w:rFonts w:ascii="Arial" w:hAnsi="Arial" w:cs="Arial"/>
          <w:sz w:val="20"/>
          <w:szCs w:val="20"/>
        </w:rPr>
        <w:t xml:space="preserve">IENTATION AND LANGUAGE TRAINING                       </w:t>
      </w:r>
      <w:r w:rsidRPr="00460A3B">
        <w:rPr>
          <w:rFonts w:ascii="Arial" w:hAnsi="Arial" w:cs="Arial"/>
          <w:sz w:val="20"/>
          <w:szCs w:val="20"/>
        </w:rPr>
        <w:t>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752.7013</w:t>
      </w:r>
      <w:r w:rsidRPr="00460A3B">
        <w:rPr>
          <w:rFonts w:ascii="Arial" w:hAnsi="Arial" w:cs="Arial"/>
          <w:sz w:val="20"/>
          <w:szCs w:val="20"/>
        </w:rPr>
        <w:tab/>
        <w:t>CONTRACTOR-MISSION RELATIONSHIPSOCT 1989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752.7014</w:t>
      </w:r>
      <w:r w:rsidRPr="00460A3B">
        <w:rPr>
          <w:rFonts w:ascii="Arial" w:hAnsi="Arial" w:cs="Arial"/>
          <w:sz w:val="20"/>
          <w:szCs w:val="20"/>
        </w:rPr>
        <w:tab/>
        <w:t>NOTICE OF CHANGES IN TRAVEL REGULATIONSJAN 1990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752.7015</w:t>
      </w:r>
      <w:r w:rsidRPr="00460A3B">
        <w:rPr>
          <w:rFonts w:ascii="Arial" w:hAnsi="Arial" w:cs="Arial"/>
          <w:sz w:val="20"/>
          <w:szCs w:val="20"/>
        </w:rPr>
        <w:tab/>
        <w:t>USE OF POUCH FACILITI</w:t>
      </w:r>
      <w:r w:rsidR="00BA5832" w:rsidRPr="00460A3B">
        <w:rPr>
          <w:rFonts w:ascii="Arial" w:hAnsi="Arial" w:cs="Arial"/>
          <w:sz w:val="20"/>
          <w:szCs w:val="20"/>
        </w:rPr>
        <w:t xml:space="preserve">ES                                                </w:t>
      </w:r>
      <w:r w:rsidRPr="00460A3B">
        <w:rPr>
          <w:rFonts w:ascii="Arial" w:hAnsi="Arial" w:cs="Arial"/>
          <w:sz w:val="20"/>
          <w:szCs w:val="20"/>
        </w:rPr>
        <w:t>JUL 1997</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752.7019</w:t>
      </w:r>
      <w:r w:rsidRPr="00460A3B">
        <w:rPr>
          <w:rFonts w:ascii="Arial" w:hAnsi="Arial" w:cs="Arial"/>
          <w:sz w:val="20"/>
          <w:szCs w:val="20"/>
        </w:rPr>
        <w:tab/>
        <w:t xml:space="preserve">PARTICIPANT TRAINING                                                     </w:t>
      </w:r>
      <w:r w:rsidR="009769BE" w:rsidRPr="00460A3B">
        <w:rPr>
          <w:rFonts w:ascii="Arial" w:hAnsi="Arial" w:cs="Arial"/>
          <w:sz w:val="20"/>
          <w:szCs w:val="20"/>
        </w:rPr>
        <w:t>JAN 1999</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752.7025</w:t>
      </w:r>
      <w:r w:rsidRPr="00460A3B">
        <w:rPr>
          <w:rFonts w:ascii="Arial" w:hAnsi="Arial" w:cs="Arial"/>
          <w:sz w:val="20"/>
          <w:szCs w:val="20"/>
        </w:rPr>
        <w:tab/>
        <w:t xml:space="preserve">APPROVALS                                                                         </w:t>
      </w:r>
      <w:r w:rsidR="009769BE" w:rsidRPr="00460A3B">
        <w:rPr>
          <w:rFonts w:ascii="Arial" w:hAnsi="Arial" w:cs="Arial"/>
          <w:sz w:val="20"/>
          <w:szCs w:val="20"/>
        </w:rPr>
        <w:t>APR 1984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752.7027</w:t>
      </w:r>
      <w:r w:rsidRPr="00460A3B">
        <w:rPr>
          <w:rFonts w:ascii="Arial" w:hAnsi="Arial" w:cs="Arial"/>
          <w:sz w:val="20"/>
          <w:szCs w:val="20"/>
        </w:rPr>
        <w:tab/>
        <w:t xml:space="preserve">PERSONNEL                                                                         </w:t>
      </w:r>
      <w:r w:rsidR="009769BE" w:rsidRPr="00460A3B">
        <w:rPr>
          <w:rFonts w:ascii="Arial" w:hAnsi="Arial" w:cs="Arial"/>
          <w:sz w:val="20"/>
          <w:szCs w:val="20"/>
        </w:rPr>
        <w:t>DEC 1990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w:t>
      </w:r>
      <w:r w:rsidR="00BA5832" w:rsidRPr="00460A3B">
        <w:rPr>
          <w:rFonts w:ascii="Arial" w:hAnsi="Arial" w:cs="Arial"/>
          <w:sz w:val="20"/>
          <w:szCs w:val="20"/>
        </w:rPr>
        <w:t>28</w:t>
      </w:r>
      <w:r w:rsidR="00BA5832" w:rsidRPr="00460A3B">
        <w:rPr>
          <w:rFonts w:ascii="Arial" w:hAnsi="Arial" w:cs="Arial"/>
          <w:sz w:val="20"/>
          <w:szCs w:val="20"/>
        </w:rPr>
        <w:tab/>
        <w:t xml:space="preserve">DIFFERENTIALS AND ALLOWANCES                                </w:t>
      </w:r>
      <w:r w:rsidRPr="00460A3B">
        <w:rPr>
          <w:rFonts w:ascii="Arial" w:hAnsi="Arial" w:cs="Arial"/>
          <w:sz w:val="20"/>
          <w:szCs w:val="20"/>
        </w:rPr>
        <w:t>JUL 1996</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752.7029</w:t>
      </w:r>
      <w:r w:rsidRPr="00460A3B">
        <w:rPr>
          <w:rFonts w:ascii="Arial" w:hAnsi="Arial" w:cs="Arial"/>
          <w:sz w:val="20"/>
          <w:szCs w:val="20"/>
        </w:rPr>
        <w:tab/>
        <w:t xml:space="preserve">POST PRIVILEGES                                                               </w:t>
      </w:r>
      <w:r w:rsidR="009769BE" w:rsidRPr="00460A3B">
        <w:rPr>
          <w:rFonts w:ascii="Arial" w:hAnsi="Arial" w:cs="Arial"/>
          <w:sz w:val="20"/>
          <w:szCs w:val="20"/>
        </w:rPr>
        <w:t>JUL 1993</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752.7031</w:t>
      </w:r>
      <w:r w:rsidRPr="00460A3B">
        <w:rPr>
          <w:rFonts w:ascii="Arial" w:hAnsi="Arial" w:cs="Arial"/>
          <w:sz w:val="20"/>
          <w:szCs w:val="20"/>
        </w:rPr>
        <w:tab/>
        <w:t xml:space="preserve">LEAVE AND HOLIDAYS                                                        </w:t>
      </w:r>
      <w:r w:rsidR="009769BE" w:rsidRPr="00460A3B">
        <w:rPr>
          <w:rFonts w:ascii="Arial" w:hAnsi="Arial" w:cs="Arial"/>
          <w:sz w:val="20"/>
          <w:szCs w:val="20"/>
        </w:rPr>
        <w:t>OCT 1989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752.7032</w:t>
      </w:r>
      <w:r w:rsidRPr="00460A3B">
        <w:rPr>
          <w:rFonts w:ascii="Arial" w:hAnsi="Arial" w:cs="Arial"/>
          <w:sz w:val="20"/>
          <w:szCs w:val="20"/>
        </w:rPr>
        <w:tab/>
        <w:t xml:space="preserve">INTERNATIONAL TRAVEL APPROVAL AND </w:t>
      </w:r>
      <w:r w:rsidR="00130175" w:rsidRPr="00460A3B">
        <w:rPr>
          <w:rFonts w:ascii="Arial" w:hAnsi="Arial" w:cs="Arial"/>
          <w:sz w:val="20"/>
          <w:szCs w:val="20"/>
        </w:rPr>
        <w:t>APR2014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color w:val="FF0000"/>
          <w:sz w:val="20"/>
          <w:szCs w:val="20"/>
        </w:rPr>
      </w:pPr>
      <w:r w:rsidRPr="00460A3B">
        <w:rPr>
          <w:rFonts w:ascii="Arial" w:hAnsi="Arial" w:cs="Arial"/>
          <w:sz w:val="20"/>
          <w:szCs w:val="20"/>
        </w:rPr>
        <w:tab/>
      </w:r>
      <w:r w:rsidRPr="00460A3B">
        <w:rPr>
          <w:rFonts w:ascii="Arial" w:hAnsi="Arial" w:cs="Arial"/>
          <w:sz w:val="20"/>
          <w:szCs w:val="20"/>
        </w:rPr>
        <w:tab/>
        <w:t>NOTIFICATION</w:t>
      </w:r>
      <w:r w:rsidR="00130175" w:rsidRPr="00460A3B">
        <w:rPr>
          <w:rFonts w:ascii="Arial" w:hAnsi="Arial" w:cs="Arial"/>
          <w:sz w:val="20"/>
          <w:szCs w:val="20"/>
        </w:rPr>
        <w:t xml:space="preserve"> REQUIREMENTS</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752.7033</w:t>
      </w:r>
      <w:r w:rsidRPr="00460A3B">
        <w:rPr>
          <w:rFonts w:ascii="Arial" w:hAnsi="Arial" w:cs="Arial"/>
          <w:sz w:val="20"/>
          <w:szCs w:val="20"/>
        </w:rPr>
        <w:tab/>
        <w:t xml:space="preserve">PHYSICAL FITNESS                                                              </w:t>
      </w:r>
      <w:r w:rsidR="009769BE" w:rsidRPr="00460A3B">
        <w:rPr>
          <w:rFonts w:ascii="Arial" w:hAnsi="Arial" w:cs="Arial"/>
          <w:sz w:val="20"/>
          <w:szCs w:val="20"/>
        </w:rPr>
        <w:t>JUL 1997</w:t>
      </w:r>
    </w:p>
    <w:p w:rsidR="003A4C10" w:rsidRPr="00460A3B" w:rsidRDefault="009769BE" w:rsidP="00130175">
      <w:pPr>
        <w:pStyle w:val="ByReference"/>
        <w:tabs>
          <w:tab w:val="clear" w:pos="2664"/>
          <w:tab w:val="clear" w:pos="8194"/>
          <w:tab w:val="left" w:pos="2700"/>
          <w:tab w:val="left" w:pos="8370"/>
        </w:tabs>
        <w:rPr>
          <w:rFonts w:ascii="Arial" w:hAnsi="Arial" w:cs="Arial"/>
          <w:sz w:val="20"/>
          <w:szCs w:val="20"/>
        </w:rPr>
      </w:pPr>
      <w:r w:rsidRPr="00460A3B">
        <w:rPr>
          <w:rFonts w:ascii="Arial" w:hAnsi="Arial" w:cs="Arial"/>
          <w:sz w:val="20"/>
          <w:szCs w:val="20"/>
        </w:rPr>
        <w:t>752.7034</w:t>
      </w:r>
      <w:r w:rsidR="00BA5832" w:rsidRPr="00460A3B">
        <w:rPr>
          <w:rFonts w:ascii="Arial" w:hAnsi="Arial" w:cs="Arial"/>
          <w:sz w:val="20"/>
          <w:szCs w:val="20"/>
        </w:rPr>
        <w:tab/>
        <w:t xml:space="preserve">ACKNOWLEDGEMENT AND DISCLAIMER                          </w:t>
      </w:r>
      <w:r w:rsidRPr="00460A3B">
        <w:rPr>
          <w:rFonts w:ascii="Arial" w:hAnsi="Arial" w:cs="Arial"/>
          <w:sz w:val="20"/>
          <w:szCs w:val="20"/>
        </w:rPr>
        <w:t>DEC 1991</w:t>
      </w:r>
    </w:p>
    <w:p w:rsidR="00130175" w:rsidRPr="00460A3B" w:rsidRDefault="00130175" w:rsidP="00130175">
      <w:pPr>
        <w:pStyle w:val="ByReference"/>
        <w:tabs>
          <w:tab w:val="clear" w:pos="2664"/>
          <w:tab w:val="clear" w:pos="8194"/>
          <w:tab w:val="left" w:pos="2700"/>
          <w:tab w:val="left" w:pos="8370"/>
        </w:tabs>
        <w:rPr>
          <w:rFonts w:ascii="Arial" w:hAnsi="Arial" w:cs="Arial"/>
          <w:sz w:val="20"/>
          <w:szCs w:val="20"/>
        </w:rPr>
      </w:pPr>
      <w:r w:rsidRPr="00460A3B">
        <w:rPr>
          <w:rFonts w:ascii="Arial" w:hAnsi="Arial" w:cs="Arial"/>
          <w:sz w:val="20"/>
          <w:szCs w:val="20"/>
        </w:rPr>
        <w:t>752.7035</w:t>
      </w:r>
      <w:r w:rsidRPr="00460A3B">
        <w:rPr>
          <w:rFonts w:ascii="Arial" w:hAnsi="Arial" w:cs="Arial"/>
          <w:sz w:val="20"/>
          <w:szCs w:val="20"/>
        </w:rPr>
        <w:tab/>
        <w:t>PUBLIC NOTICES                                                                  DEC 1991</w:t>
      </w:r>
    </w:p>
    <w:p w:rsidR="00130175" w:rsidRPr="00460A3B" w:rsidRDefault="00130175" w:rsidP="00130175">
      <w:pPr>
        <w:pStyle w:val="ByReference"/>
        <w:tabs>
          <w:tab w:val="clear" w:pos="2664"/>
          <w:tab w:val="clear" w:pos="8194"/>
          <w:tab w:val="left" w:pos="2700"/>
          <w:tab w:val="left" w:pos="8370"/>
        </w:tabs>
        <w:rPr>
          <w:rFonts w:ascii="Arial" w:hAnsi="Arial" w:cs="Arial"/>
        </w:rPr>
      </w:pPr>
    </w:p>
    <w:p w:rsidR="005D5AEC" w:rsidRPr="00460A3B" w:rsidRDefault="00B3383E">
      <w:pPr>
        <w:jc w:val="both"/>
        <w:rPr>
          <w:rFonts w:ascii="Arial" w:hAnsi="Arial" w:cs="Arial"/>
        </w:rPr>
      </w:pPr>
      <w:r w:rsidRPr="00460A3B">
        <w:rPr>
          <w:rFonts w:ascii="Arial" w:hAnsi="Arial" w:cs="Arial"/>
          <w:b/>
        </w:rPr>
        <w:t>EXECUTIVE ORDER ON TERRORISM FINANCING</w:t>
      </w:r>
      <w:r w:rsidR="007006CE" w:rsidRPr="00460A3B">
        <w:rPr>
          <w:rFonts w:ascii="Arial" w:hAnsi="Arial" w:cs="Arial"/>
          <w:b/>
        </w:rPr>
        <w:t xml:space="preserve"> (AUG 2016)</w:t>
      </w:r>
    </w:p>
    <w:p w:rsidR="005D5AEC" w:rsidRPr="00460A3B" w:rsidRDefault="00B3383E" w:rsidP="009235CA">
      <w:pPr>
        <w:spacing w:after="0" w:line="240" w:lineRule="auto"/>
        <w:jc w:val="both"/>
        <w:rPr>
          <w:rFonts w:ascii="Arial" w:hAnsi="Arial" w:cs="Arial"/>
        </w:rPr>
      </w:pPr>
      <w:r w:rsidRPr="00460A3B">
        <w:rPr>
          <w:rFonts w:ascii="Arial"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w:t>
      </w:r>
      <w:r w:rsidR="007006CE" w:rsidRPr="00460A3B">
        <w:rPr>
          <w:rFonts w:ascii="Arial" w:hAnsi="Arial" w:cs="Arial"/>
        </w:rPr>
        <w:t>sub</w:t>
      </w:r>
      <w:r w:rsidRPr="00460A3B">
        <w:rPr>
          <w:rFonts w:ascii="Arial" w:hAnsi="Arial" w:cs="Arial"/>
        </w:rPr>
        <w:t>contract/agreement.</w:t>
      </w:r>
    </w:p>
    <w:p w:rsidR="005D5AEC" w:rsidRDefault="005D5AEC">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Pr="001A00F3" w:rsidRDefault="00036551" w:rsidP="00036551">
      <w:pPr>
        <w:spacing w:after="160" w:line="259" w:lineRule="auto"/>
        <w:jc w:val="center"/>
        <w:outlineLvl w:val="0"/>
        <w:rPr>
          <w:rFonts w:ascii="Cambria" w:eastAsia="Times New Roman" w:hAnsi="Cambria" w:cs="Times New Roman"/>
          <w:b/>
          <w:bCs/>
          <w:sz w:val="32"/>
          <w:szCs w:val="32"/>
        </w:rPr>
      </w:pPr>
      <w:r w:rsidRPr="001A00F3">
        <w:rPr>
          <w:rFonts w:ascii="Cambria" w:eastAsia="Times New Roman" w:hAnsi="Cambria" w:cs="Times New Roman"/>
          <w:b/>
          <w:bCs/>
          <w:sz w:val="32"/>
          <w:szCs w:val="32"/>
        </w:rPr>
        <w:t>Executive Compensation Certifications (FAR 52.204-10)</w:t>
      </w: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Did your organization in the previous tax year have gross income from all sources over USD 300,000?</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1364209931"/>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2110617886"/>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Arial"/>
        </w:rPr>
      </w:pP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b/>
          <w:bCs/>
        </w:rPr>
        <w:t>If you answered “No” to question 1 above,</w:t>
      </w:r>
      <w:r w:rsidRPr="001A00F3">
        <w:rPr>
          <w:rFonts w:ascii="Arial" w:eastAsia="Times New Roman" w:hAnsi="Arial" w:cs="Arial"/>
        </w:rPr>
        <w:t xml:space="preserve"> you are exempt from this reporting requirement. Please sign in the spaces indicated below and return this certification to your point of contact at DT </w:t>
      </w:r>
      <w:proofErr w:type="spellStart"/>
      <w:r w:rsidRPr="001A00F3">
        <w:rPr>
          <w:rFonts w:ascii="Arial" w:eastAsia="Times New Roman" w:hAnsi="Arial" w:cs="Arial"/>
        </w:rPr>
        <w:t>Globa</w:t>
      </w:r>
      <w:proofErr w:type="spellEnd"/>
      <w:r w:rsidRPr="001A00F3">
        <w:rPr>
          <w:rFonts w:ascii="Arial" w:eastAsia="Times New Roman" w:hAnsi="Arial" w:cs="Arial"/>
        </w:rPr>
        <w:t xml:space="preserve">. </w:t>
      </w:r>
      <w:r w:rsidRPr="001A00F3">
        <w:rPr>
          <w:rFonts w:ascii="Arial" w:eastAsia="Times New Roman" w:hAnsi="Arial" w:cs="Arial"/>
          <w:b/>
          <w:bCs/>
        </w:rPr>
        <w:t>If you answered “Yes,”</w:t>
      </w:r>
      <w:r w:rsidRPr="001A00F3">
        <w:rPr>
          <w:rFonts w:ascii="Arial" w:eastAsia="Times New Roman" w:hAnsi="Arial" w:cs="Arial"/>
        </w:rPr>
        <w:t xml:space="preserve"> please complete </w:t>
      </w:r>
      <w:r w:rsidRPr="001A00F3">
        <w:rPr>
          <w:rFonts w:ascii="Arial" w:eastAsia="Times New Roman" w:hAnsi="Arial" w:cs="Arial"/>
          <w:b/>
          <w:bCs/>
          <w:i/>
          <w:iCs/>
        </w:rPr>
        <w:t>Table I</w:t>
      </w:r>
      <w:r w:rsidRPr="001A00F3">
        <w:rPr>
          <w:rFonts w:ascii="Arial" w:eastAsia="Times New Roman" w:hAnsi="Arial" w:cs="Arial"/>
        </w:rPr>
        <w:t xml:space="preserve"> and answer the following questions:</w:t>
      </w: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 xml:space="preserve">Did your company receive 80% or more of its annual gross revenues from Federal contracts (and subcontracts), loans, grants (and </w:t>
      </w:r>
      <w:proofErr w:type="spellStart"/>
      <w:r w:rsidRPr="001A00F3">
        <w:rPr>
          <w:rFonts w:ascii="Arial" w:eastAsia="Times New Roman" w:hAnsi="Arial" w:cs="Arial"/>
          <w:b/>
          <w:bCs/>
        </w:rPr>
        <w:t>subgrants</w:t>
      </w:r>
      <w:proofErr w:type="spellEnd"/>
      <w:r w:rsidRPr="001A00F3">
        <w:rPr>
          <w:rFonts w:ascii="Arial" w:eastAsia="Times New Roman" w:hAnsi="Arial" w:cs="Arial"/>
          <w:b/>
          <w:bCs/>
        </w:rPr>
        <w:t>), and cooperative agreements in the preceding fiscal year?</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296305239"/>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1422999063"/>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Times New Roman"/>
        </w:rPr>
      </w:pP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 xml:space="preserve">Did your company receive $25,000,000 or more in annual gross revenues from Federal contracts (and subcontract), loans, grants (and </w:t>
      </w:r>
      <w:proofErr w:type="spellStart"/>
      <w:r w:rsidRPr="001A00F3">
        <w:rPr>
          <w:rFonts w:ascii="Arial" w:eastAsia="Times New Roman" w:hAnsi="Arial" w:cs="Arial"/>
          <w:b/>
          <w:bCs/>
        </w:rPr>
        <w:t>subgrants</w:t>
      </w:r>
      <w:proofErr w:type="spellEnd"/>
      <w:r w:rsidRPr="001A00F3">
        <w:rPr>
          <w:rFonts w:ascii="Arial" w:eastAsia="Times New Roman" w:hAnsi="Arial" w:cs="Arial"/>
          <w:b/>
          <w:bCs/>
        </w:rPr>
        <w:t>), and cooperative agreements in the preceding fiscal year?</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1550801106"/>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851104094"/>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Times New Roman"/>
        </w:rPr>
      </w:pP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1A00F3">
          <w:rPr>
            <w:rFonts w:ascii="Arial" w:eastAsia="Times New Roman" w:hAnsi="Arial" w:cs="Arial"/>
            <w:b/>
            <w:bCs/>
            <w:color w:val="1F40E6"/>
            <w:u w:val="single"/>
          </w:rPr>
          <w:t>http://www.sec.gov/answers/execomp.htm</w:t>
        </w:r>
      </w:hyperlink>
      <w:r w:rsidRPr="001A00F3">
        <w:rPr>
          <w:rFonts w:ascii="Arial" w:eastAsia="Times New Roman" w:hAnsi="Arial" w:cs="Arial"/>
          <w:b/>
          <w:bCs/>
        </w:rPr>
        <w:t>.)</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1966032585"/>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487871473"/>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Arial"/>
        </w:rPr>
      </w:pP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rFonts w:ascii="Arial" w:eastAsia="Times New Roman" w:hAnsi="Arial" w:cs="Arial"/>
          <w:b/>
          <w:bCs/>
          <w:i/>
          <w:iCs/>
        </w:rPr>
        <w:t>Table II</w:t>
      </w:r>
      <w:r w:rsidRPr="001A00F3">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rPr>
        <w:lastRenderedPageBreak/>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Company</w:t>
            </w:r>
          </w:p>
        </w:tc>
        <w:tc>
          <w:tcPr>
            <w:tcW w:w="4410" w:type="dxa"/>
            <w:tcBorders>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Signature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Printed Name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Title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Date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spacing w:after="160" w:line="259" w:lineRule="auto"/>
        <w:rPr>
          <w:rFonts w:ascii="Arial" w:eastAsia="Times New Roman" w:hAnsi="Arial" w:cs="Times New Roman"/>
        </w:rPr>
      </w:pPr>
      <w:r w:rsidRPr="001A00F3">
        <w:rPr>
          <w:rFonts w:ascii="Arial" w:eastAsia="Times New Roman" w:hAnsi="Arial" w:cs="Times New Roman"/>
        </w:rPr>
        <w:br w:type="page"/>
      </w:r>
    </w:p>
    <w:p w:rsidR="00036551" w:rsidRPr="001A00F3" w:rsidRDefault="00036551" w:rsidP="00036551">
      <w:pPr>
        <w:spacing w:after="160" w:line="259" w:lineRule="auto"/>
        <w:jc w:val="center"/>
        <w:outlineLvl w:val="0"/>
        <w:rPr>
          <w:rFonts w:ascii="Cambria" w:eastAsia="Times New Roman" w:hAnsi="Cambria" w:cs="Times New Roman"/>
          <w:b/>
          <w:bCs/>
          <w:sz w:val="32"/>
          <w:szCs w:val="32"/>
        </w:rPr>
      </w:pPr>
      <w:r w:rsidRPr="001A00F3">
        <w:rPr>
          <w:rFonts w:ascii="Cambria" w:eastAsia="Times New Roman" w:hAnsi="Cambria" w:cs="Times New Roman"/>
          <w:b/>
          <w:bCs/>
          <w:sz w:val="32"/>
          <w:szCs w:val="32"/>
        </w:rPr>
        <w:lastRenderedPageBreak/>
        <w:t>Executive Compensation Certification (FAR 52.204-10)</w:t>
      </w:r>
    </w:p>
    <w:p w:rsidR="00036551" w:rsidRPr="001A00F3" w:rsidRDefault="00036551" w:rsidP="00036551">
      <w:pPr>
        <w:spacing w:after="160" w:line="259" w:lineRule="auto"/>
        <w:jc w:val="center"/>
        <w:outlineLvl w:val="0"/>
        <w:rPr>
          <w:rFonts w:ascii="Cambria" w:eastAsia="Times New Roman" w:hAnsi="Cambria" w:cs="Times New Roman"/>
          <w:b/>
          <w:bCs/>
          <w:sz w:val="24"/>
          <w:szCs w:val="24"/>
        </w:rPr>
      </w:pPr>
      <w:r w:rsidRPr="001A00F3">
        <w:rPr>
          <w:rFonts w:ascii="Cambria" w:eastAsia="Times New Roman" w:hAnsi="Cambria" w:cs="Times New Roman"/>
          <w:b/>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Subcontractor DUNS Number</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Subcontractor Parent Company DUNS Number (if applicable)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 xml:space="preserve">Subcontractor Primary Address </w:t>
            </w:r>
          </w:p>
          <w:p w:rsidR="00036551" w:rsidRPr="001A00F3" w:rsidRDefault="00036551" w:rsidP="009A5FC4">
            <w:pPr>
              <w:spacing w:after="160"/>
              <w:rPr>
                <w:rFonts w:ascii="Arial" w:hAnsi="Arial"/>
                <w:i/>
                <w:iCs/>
              </w:rPr>
            </w:pPr>
            <w:r w:rsidRPr="001A00F3">
              <w:rPr>
                <w:rFonts w:ascii="Arial" w:hAnsi="Arial"/>
                <w:i/>
                <w:iCs/>
              </w:rPr>
              <w:t>Must Include nine-digit zip code and Congressional district</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Primary Location for Performance of Subcontract (if different from Primary Address)</w:t>
            </w:r>
          </w:p>
          <w:p w:rsidR="00036551" w:rsidRPr="001A00F3" w:rsidRDefault="00036551" w:rsidP="009A5FC4">
            <w:pPr>
              <w:spacing w:after="160"/>
              <w:rPr>
                <w:rFonts w:ascii="Arial" w:hAnsi="Arial"/>
                <w:i/>
                <w:iCs/>
              </w:rPr>
            </w:pPr>
            <w:r w:rsidRPr="001A00F3">
              <w:rPr>
                <w:rFonts w:ascii="Arial" w:hAnsi="Arial"/>
                <w:i/>
                <w:iCs/>
              </w:rPr>
              <w:t>Must Include nine-digit zip code and Congressional District</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North American Industry Classification System (NAICS) code</w:t>
            </w:r>
          </w:p>
        </w:tc>
        <w:tc>
          <w:tcPr>
            <w:tcW w:w="4675" w:type="dxa"/>
          </w:tcPr>
          <w:p w:rsidR="00036551" w:rsidRPr="001A00F3" w:rsidRDefault="00036551" w:rsidP="009A5FC4">
            <w:pPr>
              <w:spacing w:after="160"/>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spacing w:after="160" w:line="259" w:lineRule="auto"/>
        <w:jc w:val="center"/>
        <w:outlineLvl w:val="0"/>
        <w:rPr>
          <w:rFonts w:ascii="Cambria" w:eastAsia="Times New Roman" w:hAnsi="Cambria" w:cs="Times New Roman"/>
          <w:b/>
          <w:bCs/>
          <w:sz w:val="24"/>
          <w:szCs w:val="24"/>
        </w:rPr>
      </w:pPr>
      <w:r w:rsidRPr="001A00F3">
        <w:rPr>
          <w:rFonts w:ascii="Cambria" w:eastAsia="Times New Roman" w:hAnsi="Cambria" w:cs="Times New Roman"/>
          <w:b/>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p>
        </w:tc>
        <w:tc>
          <w:tcPr>
            <w:tcW w:w="4050" w:type="dxa"/>
            <w:vAlign w:val="bottom"/>
          </w:tcPr>
          <w:p w:rsidR="00036551" w:rsidRPr="001A00F3" w:rsidRDefault="00036551" w:rsidP="009A5FC4">
            <w:pPr>
              <w:spacing w:after="160"/>
              <w:rPr>
                <w:rFonts w:ascii="Arial" w:hAnsi="Arial"/>
              </w:rPr>
            </w:pPr>
            <w:r w:rsidRPr="001A00F3">
              <w:rPr>
                <w:rFonts w:ascii="Arial" w:hAnsi="Arial"/>
              </w:rPr>
              <w:t>Name</w:t>
            </w:r>
          </w:p>
        </w:tc>
        <w:tc>
          <w:tcPr>
            <w:tcW w:w="3505" w:type="dxa"/>
            <w:vAlign w:val="bottom"/>
          </w:tcPr>
          <w:p w:rsidR="00036551" w:rsidRPr="001A00F3" w:rsidRDefault="00036551" w:rsidP="009A5FC4">
            <w:pPr>
              <w:spacing w:after="160"/>
              <w:rPr>
                <w:rFonts w:ascii="Arial" w:hAnsi="Arial"/>
              </w:rPr>
            </w:pPr>
            <w:r w:rsidRPr="001A00F3">
              <w:rPr>
                <w:rFonts w:ascii="Arial" w:hAnsi="Arial"/>
              </w:rPr>
              <w:t>Total Compensation (as defined in FAR 52.204-10(a))</w:t>
            </w: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1</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2</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3</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4</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5</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spacing w:after="160" w:line="259" w:lineRule="auto"/>
        <w:jc w:val="center"/>
        <w:outlineLvl w:val="0"/>
        <w:rPr>
          <w:rFonts w:ascii="Cambria" w:eastAsia="Times New Roman" w:hAnsi="Cambria" w:cs="Times New Roman"/>
          <w:b/>
          <w:bCs/>
          <w:sz w:val="24"/>
          <w:szCs w:val="24"/>
        </w:rPr>
      </w:pPr>
      <w:r w:rsidRPr="001A00F3">
        <w:rPr>
          <w:rFonts w:ascii="Cambria" w:eastAsia="Times New Roman" w:hAnsi="Cambria" w:cs="Times New Roman"/>
          <w:b/>
          <w:bCs/>
          <w:sz w:val="24"/>
          <w:szCs w:val="24"/>
        </w:rPr>
        <w:t>Table Ill (For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Subcontract number</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Amount of the subcontract award</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Date of the subcontract award</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A description of the products or services being provided, including overall purpose, and expected results</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The prime contract number</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Awarding agency name and code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lastRenderedPageBreak/>
              <w:t>Funding agency name and code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Government contracting office code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Treasury Account Symbol (TAS)</w:t>
            </w:r>
          </w:p>
        </w:tc>
        <w:tc>
          <w:tcPr>
            <w:tcW w:w="4675" w:type="dxa"/>
          </w:tcPr>
          <w:p w:rsidR="00036551" w:rsidRPr="001A00F3" w:rsidRDefault="00036551" w:rsidP="009A5FC4">
            <w:pPr>
              <w:spacing w:after="160"/>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rPr>
          <w:rFonts w:ascii="Arial" w:eastAsia="Times New Roman" w:hAnsi="Arial" w:cs="Arial"/>
        </w:rPr>
      </w:pPr>
    </w:p>
    <w:p w:rsidR="00036551" w:rsidRPr="001A00F3" w:rsidRDefault="00036551" w:rsidP="00036551">
      <w:pPr>
        <w:autoSpaceDE w:val="0"/>
        <w:autoSpaceDN w:val="0"/>
        <w:adjustRightInd w:val="0"/>
        <w:spacing w:before="120" w:after="0" w:line="240" w:lineRule="auto"/>
        <w:rPr>
          <w:rFonts w:ascii="Times New Roman" w:eastAsia="Times New Roman" w:hAnsi="Times New Roman" w:cs="Arial"/>
          <w:bCs/>
          <w:color w:val="FF0000"/>
        </w:rPr>
      </w:pPr>
    </w:p>
    <w:p w:rsidR="00036551" w:rsidRPr="00460A3B" w:rsidRDefault="00036551" w:rsidP="00036551">
      <w:pPr>
        <w:rPr>
          <w:rFonts w:ascii="Arial" w:hAnsi="Arial" w:cs="Arial"/>
        </w:rPr>
      </w:pPr>
    </w:p>
    <w:p w:rsidR="00036551" w:rsidRPr="00460A3B" w:rsidRDefault="00036551">
      <w:pPr>
        <w:rPr>
          <w:rFonts w:ascii="Arial" w:hAnsi="Arial" w:cs="Arial"/>
        </w:rPr>
      </w:pPr>
    </w:p>
    <w:sectPr w:rsidR="00036551" w:rsidRPr="00460A3B" w:rsidSect="00A72DE5">
      <w:headerReference w:type="default" r:id="rId21"/>
      <w:footerReference w:type="default" r:id="rId22"/>
      <w:pgSz w:w="11900" w:h="16840"/>
      <w:pgMar w:top="1440" w:right="701" w:bottom="1440"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22" w:rsidRDefault="006F0922" w:rsidP="00B3383E">
      <w:pPr>
        <w:spacing w:after="0" w:line="240" w:lineRule="auto"/>
      </w:pPr>
      <w:r>
        <w:separator/>
      </w:r>
    </w:p>
  </w:endnote>
  <w:endnote w:type="continuationSeparator" w:id="0">
    <w:p w:rsidR="006F0922" w:rsidRDefault="006F0922"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5661"/>
      <w:docPartObj>
        <w:docPartGallery w:val="Page Numbers (Bottom of Page)"/>
        <w:docPartUnique/>
      </w:docPartObj>
    </w:sdtPr>
    <w:sdtEndPr>
      <w:rPr>
        <w:rFonts w:ascii="Arial" w:hAnsi="Arial" w:cs="Arial"/>
        <w:noProof/>
        <w:sz w:val="16"/>
        <w:szCs w:val="16"/>
      </w:rPr>
    </w:sdtEndPr>
    <w:sdtContent>
      <w:p w:rsidR="004D7721" w:rsidRDefault="004D7721">
        <w:pPr>
          <w:pStyle w:val="Footer"/>
          <w:jc w:val="center"/>
          <w:rPr>
            <w:rFonts w:ascii="Arial" w:hAnsi="Arial" w:cs="Arial"/>
            <w:sz w:val="16"/>
            <w:szCs w:val="16"/>
          </w:rPr>
        </w:pPr>
      </w:p>
      <w:p w:rsidR="004D7721" w:rsidRPr="00635B17" w:rsidRDefault="004D7721" w:rsidP="00635B17">
        <w:pPr>
          <w:tabs>
            <w:tab w:val="left" w:pos="2880"/>
          </w:tabs>
          <w:rPr>
            <w:rFonts w:ascii="Arial" w:hAnsi="Arial" w:cs="Arial"/>
            <w:b/>
          </w:rPr>
        </w:pPr>
        <w:r w:rsidRPr="00536C45">
          <w:rPr>
            <w:rFonts w:ascii="Arial" w:hAnsi="Arial" w:cs="Arial"/>
            <w:sz w:val="18"/>
            <w:szCs w:val="18"/>
          </w:rPr>
          <w:t>RFP TEPS-2023-090-</w:t>
        </w:r>
        <w:r w:rsidRPr="00536C45">
          <w:rPr>
            <w:rFonts w:ascii="Arial" w:hAnsi="Arial" w:cs="Arial"/>
            <w:bCs/>
            <w:sz w:val="18"/>
            <w:szCs w:val="18"/>
          </w:rPr>
          <w:t xml:space="preserve">Supply, installation and rehabilitation of Water Storage and Distribution Systems for both </w:t>
        </w:r>
        <w:proofErr w:type="spellStart"/>
        <w:r w:rsidRPr="00536C45">
          <w:rPr>
            <w:rFonts w:ascii="Arial" w:hAnsi="Arial" w:cs="Arial"/>
            <w:bCs/>
            <w:sz w:val="18"/>
            <w:szCs w:val="18"/>
          </w:rPr>
          <w:t>Barti</w:t>
        </w:r>
        <w:proofErr w:type="spellEnd"/>
        <w:r w:rsidRPr="00536C45">
          <w:rPr>
            <w:rFonts w:ascii="Arial" w:hAnsi="Arial" w:cs="Arial"/>
            <w:bCs/>
            <w:sz w:val="18"/>
            <w:szCs w:val="18"/>
          </w:rPr>
          <w:t xml:space="preserve"> El </w:t>
        </w:r>
        <w:proofErr w:type="spellStart"/>
        <w:r w:rsidRPr="00536C45">
          <w:rPr>
            <w:rFonts w:ascii="Arial" w:hAnsi="Arial" w:cs="Arial"/>
            <w:bCs/>
            <w:sz w:val="18"/>
            <w:szCs w:val="18"/>
          </w:rPr>
          <w:t>Shihieta</w:t>
        </w:r>
        <w:proofErr w:type="spellEnd"/>
        <w:r w:rsidRPr="00536C45">
          <w:rPr>
            <w:rFonts w:ascii="Arial" w:hAnsi="Arial" w:cs="Arial"/>
            <w:bCs/>
            <w:sz w:val="18"/>
            <w:szCs w:val="18"/>
          </w:rPr>
          <w:t xml:space="preserve"> Already-Equipped Borehole and Shag Al </w:t>
        </w:r>
        <w:proofErr w:type="spellStart"/>
        <w:r w:rsidRPr="00536C45">
          <w:rPr>
            <w:rFonts w:ascii="Arial" w:hAnsi="Arial" w:cs="Arial"/>
            <w:bCs/>
            <w:sz w:val="18"/>
            <w:szCs w:val="18"/>
          </w:rPr>
          <w:t>Hayak</w:t>
        </w:r>
        <w:proofErr w:type="spellEnd"/>
        <w:r w:rsidRPr="00536C45">
          <w:rPr>
            <w:rFonts w:ascii="Arial" w:hAnsi="Arial" w:cs="Arial"/>
            <w:bCs/>
            <w:sz w:val="18"/>
            <w:szCs w:val="18"/>
          </w:rPr>
          <w:t xml:space="preserve"> Water yard in west </w:t>
        </w:r>
        <w:proofErr w:type="spellStart"/>
        <w:r w:rsidRPr="00536C45">
          <w:rPr>
            <w:rFonts w:ascii="Arial" w:hAnsi="Arial" w:cs="Arial"/>
            <w:bCs/>
            <w:sz w:val="18"/>
            <w:szCs w:val="18"/>
          </w:rPr>
          <w:t>Kordufan</w:t>
        </w:r>
        <w:proofErr w:type="spellEnd"/>
        <w:r w:rsidRPr="00536C45">
          <w:rPr>
            <w:rFonts w:ascii="Arial" w:hAnsi="Arial" w:cs="Arial"/>
            <w:bCs/>
            <w:sz w:val="18"/>
            <w:szCs w:val="18"/>
          </w:rPr>
          <w:t xml:space="preserve"> (T-MUG049)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22" w:rsidRDefault="006F0922" w:rsidP="00B3383E">
      <w:pPr>
        <w:spacing w:after="0" w:line="240" w:lineRule="auto"/>
      </w:pPr>
      <w:r>
        <w:separator/>
      </w:r>
    </w:p>
  </w:footnote>
  <w:footnote w:type="continuationSeparator" w:id="0">
    <w:p w:rsidR="006F0922" w:rsidRDefault="006F0922"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21" w:rsidRDefault="004D7721">
    <w:pPr>
      <w:pStyle w:val="Header"/>
    </w:pPr>
    <w:r>
      <w:rPr>
        <w:i/>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371600" cy="367665"/>
          <wp:effectExtent l="0" t="0" r="0" b="0"/>
          <wp:wrapSquare wrapText="bothSides"/>
          <wp:docPr id="1" name="Picture 1"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92B64"/>
    <w:multiLevelType w:val="hybridMultilevel"/>
    <w:tmpl w:val="AF7CA35A"/>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45D2F"/>
    <w:multiLevelType w:val="hybridMultilevel"/>
    <w:tmpl w:val="1E6206CC"/>
    <w:lvl w:ilvl="0" w:tplc="367226A6">
      <w:start w:val="2014"/>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FB01828"/>
    <w:multiLevelType w:val="hybridMultilevel"/>
    <w:tmpl w:val="E4A8B554"/>
    <w:lvl w:ilvl="0" w:tplc="0409000D">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17352"/>
    <w:multiLevelType w:val="hybridMultilevel"/>
    <w:tmpl w:val="FF864754"/>
    <w:lvl w:ilvl="0" w:tplc="0409000D">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6">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4A028E"/>
    <w:multiLevelType w:val="hybridMultilevel"/>
    <w:tmpl w:val="4258ABDE"/>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9">
    <w:nsid w:val="208708C4"/>
    <w:multiLevelType w:val="hybridMultilevel"/>
    <w:tmpl w:val="D1EE14C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0A217EB"/>
    <w:multiLevelType w:val="hybridMultilevel"/>
    <w:tmpl w:val="870EB312"/>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nsid w:val="20A5024F"/>
    <w:multiLevelType w:val="hybridMultilevel"/>
    <w:tmpl w:val="8E722A8C"/>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nsid w:val="25DF20A7"/>
    <w:multiLevelType w:val="hybridMultilevel"/>
    <w:tmpl w:val="B4C09DE2"/>
    <w:lvl w:ilvl="0" w:tplc="04090009">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D6B50"/>
    <w:multiLevelType w:val="hybridMultilevel"/>
    <w:tmpl w:val="46D86394"/>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5">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36E4684"/>
    <w:multiLevelType w:val="multilevel"/>
    <w:tmpl w:val="F5D802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nsid w:val="36BB7466"/>
    <w:multiLevelType w:val="hybridMultilevel"/>
    <w:tmpl w:val="56EAA2D2"/>
    <w:lvl w:ilvl="0" w:tplc="04090003">
      <w:start w:val="1"/>
      <w:numFmt w:val="bullet"/>
      <w:lvlText w:val="o"/>
      <w:lvlJc w:val="left"/>
      <w:pPr>
        <w:ind w:left="470" w:hanging="360"/>
      </w:pPr>
      <w:rPr>
        <w:rFonts w:ascii="Courier New" w:hAnsi="Courier New" w:cs="Courier New" w:hint="default"/>
      </w:rPr>
    </w:lvl>
    <w:lvl w:ilvl="1" w:tplc="04090003">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8">
    <w:nsid w:val="3B3E00B5"/>
    <w:multiLevelType w:val="hybridMultilevel"/>
    <w:tmpl w:val="B61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54CCD"/>
    <w:multiLevelType w:val="hybridMultilevel"/>
    <w:tmpl w:val="11BA58CA"/>
    <w:lvl w:ilvl="0" w:tplc="BD061EB6">
      <w:start w:val="1"/>
      <w:numFmt w:val="bullet"/>
      <w:lvlText w:val="o"/>
      <w:lvlJc w:val="left"/>
      <w:pPr>
        <w:ind w:left="540" w:hanging="360"/>
      </w:pPr>
      <w:rPr>
        <w:rFonts w:ascii="Courier New" w:hAnsi="Courier New" w:cs="Courier New" w:hint="default"/>
      </w:rPr>
    </w:lvl>
    <w:lvl w:ilvl="1" w:tplc="A9BAB6F4">
      <w:start w:val="1"/>
      <w:numFmt w:val="bullet"/>
      <w:lvlText w:val="o"/>
      <w:lvlJc w:val="left"/>
      <w:pPr>
        <w:ind w:left="1260" w:hanging="360"/>
      </w:pPr>
      <w:rPr>
        <w:rFonts w:ascii="Courier New" w:hAnsi="Courier New" w:cs="Courier New" w:hint="default"/>
      </w:rPr>
    </w:lvl>
    <w:lvl w:ilvl="2" w:tplc="38DE1AE6">
      <w:start w:val="1"/>
      <w:numFmt w:val="bullet"/>
      <w:lvlText w:val=""/>
      <w:lvlJc w:val="left"/>
      <w:pPr>
        <w:ind w:left="1980" w:hanging="360"/>
      </w:pPr>
      <w:rPr>
        <w:rFonts w:ascii="Wingdings" w:hAnsi="Wingdings" w:hint="default"/>
      </w:rPr>
    </w:lvl>
    <w:lvl w:ilvl="3" w:tplc="73D4075C">
      <w:start w:val="1"/>
      <w:numFmt w:val="bullet"/>
      <w:lvlText w:val=""/>
      <w:lvlJc w:val="left"/>
      <w:pPr>
        <w:ind w:left="2700" w:hanging="360"/>
      </w:pPr>
      <w:rPr>
        <w:rFonts w:ascii="Symbol" w:hAnsi="Symbol" w:hint="default"/>
      </w:rPr>
    </w:lvl>
    <w:lvl w:ilvl="4" w:tplc="B538DA78">
      <w:start w:val="1"/>
      <w:numFmt w:val="bullet"/>
      <w:lvlText w:val="o"/>
      <w:lvlJc w:val="left"/>
      <w:pPr>
        <w:ind w:left="3420" w:hanging="360"/>
      </w:pPr>
      <w:rPr>
        <w:rFonts w:ascii="Courier New" w:hAnsi="Courier New" w:cs="Courier New" w:hint="default"/>
      </w:rPr>
    </w:lvl>
    <w:lvl w:ilvl="5" w:tplc="C8A4EF0A">
      <w:start w:val="1"/>
      <w:numFmt w:val="bullet"/>
      <w:lvlText w:val=""/>
      <w:lvlJc w:val="left"/>
      <w:pPr>
        <w:ind w:left="4140" w:hanging="360"/>
      </w:pPr>
      <w:rPr>
        <w:rFonts w:ascii="Wingdings" w:hAnsi="Wingdings" w:hint="default"/>
      </w:rPr>
    </w:lvl>
    <w:lvl w:ilvl="6" w:tplc="DBC244D8">
      <w:start w:val="1"/>
      <w:numFmt w:val="bullet"/>
      <w:lvlText w:val=""/>
      <w:lvlJc w:val="left"/>
      <w:pPr>
        <w:ind w:left="4860" w:hanging="360"/>
      </w:pPr>
      <w:rPr>
        <w:rFonts w:ascii="Symbol" w:hAnsi="Symbol" w:hint="default"/>
      </w:rPr>
    </w:lvl>
    <w:lvl w:ilvl="7" w:tplc="78C24122">
      <w:start w:val="1"/>
      <w:numFmt w:val="bullet"/>
      <w:lvlText w:val="o"/>
      <w:lvlJc w:val="left"/>
      <w:pPr>
        <w:ind w:left="5580" w:hanging="360"/>
      </w:pPr>
      <w:rPr>
        <w:rFonts w:ascii="Courier New" w:hAnsi="Courier New" w:cs="Courier New" w:hint="default"/>
      </w:rPr>
    </w:lvl>
    <w:lvl w:ilvl="8" w:tplc="11F0975A">
      <w:start w:val="1"/>
      <w:numFmt w:val="bullet"/>
      <w:lvlText w:val=""/>
      <w:lvlJc w:val="left"/>
      <w:pPr>
        <w:ind w:left="6300" w:hanging="360"/>
      </w:pPr>
      <w:rPr>
        <w:rFonts w:ascii="Wingdings" w:hAnsi="Wingdings" w:hint="default"/>
      </w:rPr>
    </w:lvl>
  </w:abstractNum>
  <w:abstractNum w:abstractNumId="20">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6463C41"/>
    <w:multiLevelType w:val="hybridMultilevel"/>
    <w:tmpl w:val="79DC50A2"/>
    <w:lvl w:ilvl="0" w:tplc="0409000D">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3">
    <w:nsid w:val="468349C1"/>
    <w:multiLevelType w:val="hybridMultilevel"/>
    <w:tmpl w:val="6CAA4EAA"/>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4">
    <w:nsid w:val="46A30E49"/>
    <w:multiLevelType w:val="hybridMultilevel"/>
    <w:tmpl w:val="A5785676"/>
    <w:lvl w:ilvl="0" w:tplc="980A522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EE03987"/>
    <w:multiLevelType w:val="hybridMultilevel"/>
    <w:tmpl w:val="595A5B2E"/>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27">
    <w:nsid w:val="4F7505EE"/>
    <w:multiLevelType w:val="hybridMultilevel"/>
    <w:tmpl w:val="5906BE22"/>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35F74"/>
    <w:multiLevelType w:val="hybridMultilevel"/>
    <w:tmpl w:val="79541080"/>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9">
    <w:nsid w:val="53D2796E"/>
    <w:multiLevelType w:val="hybridMultilevel"/>
    <w:tmpl w:val="C0F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4AA3B31"/>
    <w:multiLevelType w:val="hybridMultilevel"/>
    <w:tmpl w:val="BF3A8602"/>
    <w:lvl w:ilvl="0" w:tplc="92A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22D36"/>
    <w:multiLevelType w:val="hybridMultilevel"/>
    <w:tmpl w:val="70BEB790"/>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3">
    <w:nsid w:val="57786A5D"/>
    <w:multiLevelType w:val="hybridMultilevel"/>
    <w:tmpl w:val="5FE696C4"/>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4">
    <w:nsid w:val="58724FD4"/>
    <w:multiLevelType w:val="hybridMultilevel"/>
    <w:tmpl w:val="992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79644B"/>
    <w:multiLevelType w:val="hybridMultilevel"/>
    <w:tmpl w:val="468CB858"/>
    <w:lvl w:ilvl="0" w:tplc="0409000B">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36">
    <w:nsid w:val="594C0D9E"/>
    <w:multiLevelType w:val="hybridMultilevel"/>
    <w:tmpl w:val="2DD25222"/>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7">
    <w:nsid w:val="5B1915AC"/>
    <w:multiLevelType w:val="hybridMultilevel"/>
    <w:tmpl w:val="52701B2A"/>
    <w:lvl w:ilvl="0" w:tplc="791483E0">
      <w:start w:val="2"/>
      <w:numFmt w:val="lowerRoman"/>
      <w:lvlText w:val="%1."/>
      <w:lvlJc w:val="left"/>
      <w:pPr>
        <w:ind w:left="1004" w:hanging="720"/>
      </w:pPr>
      <w:rPr>
        <w:rFonts w:ascii="Gill Sans MT" w:hAnsi="Gill Sans MT"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AD4AA9"/>
    <w:multiLevelType w:val="hybridMultilevel"/>
    <w:tmpl w:val="E7F89F92"/>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0">
    <w:nsid w:val="5BE945B1"/>
    <w:multiLevelType w:val="hybridMultilevel"/>
    <w:tmpl w:val="803AD246"/>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41">
    <w:nsid w:val="6220322A"/>
    <w:multiLevelType w:val="hybridMultilevel"/>
    <w:tmpl w:val="623AC47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2436DF"/>
    <w:multiLevelType w:val="hybridMultilevel"/>
    <w:tmpl w:val="ABC4EA5E"/>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3">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86071C9"/>
    <w:multiLevelType w:val="hybridMultilevel"/>
    <w:tmpl w:val="E70AEE68"/>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5">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591B1E"/>
    <w:multiLevelType w:val="hybridMultilevel"/>
    <w:tmpl w:val="1696B7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768632CD"/>
    <w:multiLevelType w:val="hybridMultilevel"/>
    <w:tmpl w:val="55201ACA"/>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8">
    <w:nsid w:val="79980D3C"/>
    <w:multiLevelType w:val="hybridMultilevel"/>
    <w:tmpl w:val="B498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ED4B5E"/>
    <w:multiLevelType w:val="hybridMultilevel"/>
    <w:tmpl w:val="40CE8D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21"/>
  </w:num>
  <w:num w:numId="4">
    <w:abstractNumId w:val="45"/>
  </w:num>
  <w:num w:numId="5">
    <w:abstractNumId w:val="4"/>
  </w:num>
  <w:num w:numId="6">
    <w:abstractNumId w:val="43"/>
  </w:num>
  <w:num w:numId="7">
    <w:abstractNumId w:val="13"/>
  </w:num>
  <w:num w:numId="8">
    <w:abstractNumId w:val="20"/>
  </w:num>
  <w:num w:numId="9">
    <w:abstractNumId w:val="7"/>
  </w:num>
  <w:num w:numId="10">
    <w:abstractNumId w:val="25"/>
  </w:num>
  <w:num w:numId="11">
    <w:abstractNumId w:val="30"/>
  </w:num>
  <w:num w:numId="12">
    <w:abstractNumId w:val="38"/>
  </w:num>
  <w:num w:numId="13">
    <w:abstractNumId w:val="0"/>
  </w:num>
  <w:num w:numId="14">
    <w:abstractNumId w:val="18"/>
  </w:num>
  <w:num w:numId="15">
    <w:abstractNumId w:val="31"/>
  </w:num>
  <w:num w:numId="16">
    <w:abstractNumId w:val="34"/>
  </w:num>
  <w:num w:numId="17">
    <w:abstractNumId w:val="46"/>
  </w:num>
  <w:num w:numId="18">
    <w:abstractNumId w:val="2"/>
  </w:num>
  <w:num w:numId="19">
    <w:abstractNumId w:val="37"/>
  </w:num>
  <w:num w:numId="20">
    <w:abstractNumId w:val="48"/>
  </w:num>
  <w:num w:numId="21">
    <w:abstractNumId w:val="16"/>
  </w:num>
  <w:num w:numId="22">
    <w:abstractNumId w:val="24"/>
  </w:num>
  <w:num w:numId="23">
    <w:abstractNumId w:val="12"/>
  </w:num>
  <w:num w:numId="24">
    <w:abstractNumId w:val="35"/>
  </w:num>
  <w:num w:numId="25">
    <w:abstractNumId w:val="40"/>
  </w:num>
  <w:num w:numId="26">
    <w:abstractNumId w:val="32"/>
  </w:num>
  <w:num w:numId="27">
    <w:abstractNumId w:val="22"/>
  </w:num>
  <w:num w:numId="28">
    <w:abstractNumId w:val="3"/>
  </w:num>
  <w:num w:numId="29">
    <w:abstractNumId w:val="11"/>
  </w:num>
  <w:num w:numId="30">
    <w:abstractNumId w:val="5"/>
  </w:num>
  <w:num w:numId="31">
    <w:abstractNumId w:val="1"/>
  </w:num>
  <w:num w:numId="32">
    <w:abstractNumId w:val="27"/>
  </w:num>
  <w:num w:numId="33">
    <w:abstractNumId w:val="8"/>
  </w:num>
  <w:num w:numId="34">
    <w:abstractNumId w:val="36"/>
  </w:num>
  <w:num w:numId="35">
    <w:abstractNumId w:val="19"/>
  </w:num>
  <w:num w:numId="36">
    <w:abstractNumId w:val="41"/>
  </w:num>
  <w:num w:numId="37">
    <w:abstractNumId w:val="9"/>
  </w:num>
  <w:num w:numId="38">
    <w:abstractNumId w:val="26"/>
  </w:num>
  <w:num w:numId="39">
    <w:abstractNumId w:val="10"/>
  </w:num>
  <w:num w:numId="40">
    <w:abstractNumId w:val="39"/>
  </w:num>
  <w:num w:numId="41">
    <w:abstractNumId w:val="47"/>
  </w:num>
  <w:num w:numId="42">
    <w:abstractNumId w:val="28"/>
  </w:num>
  <w:num w:numId="43">
    <w:abstractNumId w:val="49"/>
  </w:num>
  <w:num w:numId="44">
    <w:abstractNumId w:val="17"/>
  </w:num>
  <w:num w:numId="45">
    <w:abstractNumId w:val="14"/>
  </w:num>
  <w:num w:numId="46">
    <w:abstractNumId w:val="23"/>
  </w:num>
  <w:num w:numId="47">
    <w:abstractNumId w:val="44"/>
  </w:num>
  <w:num w:numId="48">
    <w:abstractNumId w:val="42"/>
  </w:num>
  <w:num w:numId="49">
    <w:abstractNumId w:val="29"/>
  </w:num>
  <w:num w:numId="50">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13AE1"/>
    <w:rsid w:val="00016313"/>
    <w:rsid w:val="0002382A"/>
    <w:rsid w:val="00031D0E"/>
    <w:rsid w:val="000328DE"/>
    <w:rsid w:val="00036551"/>
    <w:rsid w:val="00055A5D"/>
    <w:rsid w:val="00061555"/>
    <w:rsid w:val="00061B1E"/>
    <w:rsid w:val="0006415D"/>
    <w:rsid w:val="000641A3"/>
    <w:rsid w:val="00064A51"/>
    <w:rsid w:val="00065577"/>
    <w:rsid w:val="00072F80"/>
    <w:rsid w:val="00073E3A"/>
    <w:rsid w:val="00074AFC"/>
    <w:rsid w:val="00081CC2"/>
    <w:rsid w:val="00084B88"/>
    <w:rsid w:val="00085E1E"/>
    <w:rsid w:val="00087D30"/>
    <w:rsid w:val="000A6983"/>
    <w:rsid w:val="000A7AD8"/>
    <w:rsid w:val="000A7B5B"/>
    <w:rsid w:val="000B2047"/>
    <w:rsid w:val="000B3257"/>
    <w:rsid w:val="000B3AEB"/>
    <w:rsid w:val="000B4DA4"/>
    <w:rsid w:val="000B56D6"/>
    <w:rsid w:val="000C086F"/>
    <w:rsid w:val="000D2192"/>
    <w:rsid w:val="000D30D9"/>
    <w:rsid w:val="000D44D9"/>
    <w:rsid w:val="000D5BDF"/>
    <w:rsid w:val="000E30FC"/>
    <w:rsid w:val="000E5D5C"/>
    <w:rsid w:val="000F05D5"/>
    <w:rsid w:val="00101627"/>
    <w:rsid w:val="00106E17"/>
    <w:rsid w:val="0011441A"/>
    <w:rsid w:val="001170F2"/>
    <w:rsid w:val="00127137"/>
    <w:rsid w:val="00130175"/>
    <w:rsid w:val="00134231"/>
    <w:rsid w:val="00136F8A"/>
    <w:rsid w:val="00140BA9"/>
    <w:rsid w:val="001442CB"/>
    <w:rsid w:val="0014665A"/>
    <w:rsid w:val="0016097B"/>
    <w:rsid w:val="00167BF9"/>
    <w:rsid w:val="00170767"/>
    <w:rsid w:val="001800D7"/>
    <w:rsid w:val="0018403F"/>
    <w:rsid w:val="001851A1"/>
    <w:rsid w:val="001A7902"/>
    <w:rsid w:val="001B5628"/>
    <w:rsid w:val="001C3A74"/>
    <w:rsid w:val="001C417D"/>
    <w:rsid w:val="001D3B77"/>
    <w:rsid w:val="001E3D25"/>
    <w:rsid w:val="001F3BBE"/>
    <w:rsid w:val="00207843"/>
    <w:rsid w:val="0021249C"/>
    <w:rsid w:val="0021303F"/>
    <w:rsid w:val="002341CF"/>
    <w:rsid w:val="002410F9"/>
    <w:rsid w:val="00243BB1"/>
    <w:rsid w:val="00247463"/>
    <w:rsid w:val="0025674D"/>
    <w:rsid w:val="00291F8F"/>
    <w:rsid w:val="002A6640"/>
    <w:rsid w:val="002A7CFF"/>
    <w:rsid w:val="002B47E4"/>
    <w:rsid w:val="002D2218"/>
    <w:rsid w:val="002D323D"/>
    <w:rsid w:val="002E2520"/>
    <w:rsid w:val="002F0B49"/>
    <w:rsid w:val="002F2215"/>
    <w:rsid w:val="00302422"/>
    <w:rsid w:val="00320CD3"/>
    <w:rsid w:val="00332DED"/>
    <w:rsid w:val="00340D6D"/>
    <w:rsid w:val="003421B6"/>
    <w:rsid w:val="00345D53"/>
    <w:rsid w:val="00347995"/>
    <w:rsid w:val="00350EF7"/>
    <w:rsid w:val="00355A85"/>
    <w:rsid w:val="00361063"/>
    <w:rsid w:val="003676BD"/>
    <w:rsid w:val="00370751"/>
    <w:rsid w:val="00377E8D"/>
    <w:rsid w:val="00393CB4"/>
    <w:rsid w:val="0039418F"/>
    <w:rsid w:val="00395388"/>
    <w:rsid w:val="00396A4B"/>
    <w:rsid w:val="00397605"/>
    <w:rsid w:val="003A4C10"/>
    <w:rsid w:val="003B26BB"/>
    <w:rsid w:val="003D5D27"/>
    <w:rsid w:val="003D679E"/>
    <w:rsid w:val="003F179B"/>
    <w:rsid w:val="003F3FCA"/>
    <w:rsid w:val="003F5C5A"/>
    <w:rsid w:val="003F79C6"/>
    <w:rsid w:val="0041093F"/>
    <w:rsid w:val="004158BF"/>
    <w:rsid w:val="004223A7"/>
    <w:rsid w:val="004250AD"/>
    <w:rsid w:val="004311FB"/>
    <w:rsid w:val="0043261D"/>
    <w:rsid w:val="00434E95"/>
    <w:rsid w:val="004368A1"/>
    <w:rsid w:val="004370CB"/>
    <w:rsid w:val="004372F2"/>
    <w:rsid w:val="00442612"/>
    <w:rsid w:val="00450F03"/>
    <w:rsid w:val="00452B82"/>
    <w:rsid w:val="004544C8"/>
    <w:rsid w:val="00460A3B"/>
    <w:rsid w:val="00463831"/>
    <w:rsid w:val="004654DD"/>
    <w:rsid w:val="004672AE"/>
    <w:rsid w:val="00474477"/>
    <w:rsid w:val="00483FAC"/>
    <w:rsid w:val="004849A6"/>
    <w:rsid w:val="004856DF"/>
    <w:rsid w:val="004935D0"/>
    <w:rsid w:val="00493A43"/>
    <w:rsid w:val="0049601A"/>
    <w:rsid w:val="004A335A"/>
    <w:rsid w:val="004A4685"/>
    <w:rsid w:val="004A5E13"/>
    <w:rsid w:val="004B12D0"/>
    <w:rsid w:val="004C6E04"/>
    <w:rsid w:val="004D7048"/>
    <w:rsid w:val="004D7721"/>
    <w:rsid w:val="004E121A"/>
    <w:rsid w:val="004E1CB7"/>
    <w:rsid w:val="004E4DAD"/>
    <w:rsid w:val="004E68AD"/>
    <w:rsid w:val="004E6979"/>
    <w:rsid w:val="004F2FA1"/>
    <w:rsid w:val="00500F55"/>
    <w:rsid w:val="00503752"/>
    <w:rsid w:val="00505E67"/>
    <w:rsid w:val="005267F7"/>
    <w:rsid w:val="00536C45"/>
    <w:rsid w:val="00550EAB"/>
    <w:rsid w:val="00554424"/>
    <w:rsid w:val="00563A02"/>
    <w:rsid w:val="00566414"/>
    <w:rsid w:val="00576173"/>
    <w:rsid w:val="00576F2A"/>
    <w:rsid w:val="00582F9F"/>
    <w:rsid w:val="005A1448"/>
    <w:rsid w:val="005A7564"/>
    <w:rsid w:val="005B2378"/>
    <w:rsid w:val="005C0F16"/>
    <w:rsid w:val="005D5AEC"/>
    <w:rsid w:val="005E4CF0"/>
    <w:rsid w:val="005E5E66"/>
    <w:rsid w:val="005E670E"/>
    <w:rsid w:val="005F4C3F"/>
    <w:rsid w:val="0061049E"/>
    <w:rsid w:val="00616068"/>
    <w:rsid w:val="00632B77"/>
    <w:rsid w:val="00635B17"/>
    <w:rsid w:val="006434F0"/>
    <w:rsid w:val="006436DF"/>
    <w:rsid w:val="00645017"/>
    <w:rsid w:val="00646F95"/>
    <w:rsid w:val="006473C3"/>
    <w:rsid w:val="00647C17"/>
    <w:rsid w:val="006517B7"/>
    <w:rsid w:val="006562DB"/>
    <w:rsid w:val="0066235B"/>
    <w:rsid w:val="0067007D"/>
    <w:rsid w:val="00673F57"/>
    <w:rsid w:val="00676CC0"/>
    <w:rsid w:val="006833F4"/>
    <w:rsid w:val="00685542"/>
    <w:rsid w:val="00693CFB"/>
    <w:rsid w:val="00693EA4"/>
    <w:rsid w:val="006B092C"/>
    <w:rsid w:val="006B1990"/>
    <w:rsid w:val="006B7A7E"/>
    <w:rsid w:val="006C66EB"/>
    <w:rsid w:val="006E157D"/>
    <w:rsid w:val="006E34B6"/>
    <w:rsid w:val="006F0922"/>
    <w:rsid w:val="006F63DD"/>
    <w:rsid w:val="007006CE"/>
    <w:rsid w:val="0070282E"/>
    <w:rsid w:val="00702F98"/>
    <w:rsid w:val="00703A7D"/>
    <w:rsid w:val="00705FFE"/>
    <w:rsid w:val="00707832"/>
    <w:rsid w:val="00715E70"/>
    <w:rsid w:val="00716FBA"/>
    <w:rsid w:val="0071786C"/>
    <w:rsid w:val="0072124C"/>
    <w:rsid w:val="00722C1C"/>
    <w:rsid w:val="00746660"/>
    <w:rsid w:val="0075047E"/>
    <w:rsid w:val="0075353B"/>
    <w:rsid w:val="00754AEE"/>
    <w:rsid w:val="007628F3"/>
    <w:rsid w:val="00762B55"/>
    <w:rsid w:val="00764E46"/>
    <w:rsid w:val="007656D3"/>
    <w:rsid w:val="0078048E"/>
    <w:rsid w:val="00780550"/>
    <w:rsid w:val="00781504"/>
    <w:rsid w:val="00794A2A"/>
    <w:rsid w:val="00794F42"/>
    <w:rsid w:val="007B0486"/>
    <w:rsid w:val="007B0954"/>
    <w:rsid w:val="007B3482"/>
    <w:rsid w:val="007B42EF"/>
    <w:rsid w:val="007C09E5"/>
    <w:rsid w:val="007C1C9B"/>
    <w:rsid w:val="007C59E0"/>
    <w:rsid w:val="007D0870"/>
    <w:rsid w:val="007D1275"/>
    <w:rsid w:val="007D2781"/>
    <w:rsid w:val="007D5505"/>
    <w:rsid w:val="007E29E0"/>
    <w:rsid w:val="007E6FA9"/>
    <w:rsid w:val="007F7F47"/>
    <w:rsid w:val="008054F8"/>
    <w:rsid w:val="008073AA"/>
    <w:rsid w:val="008205CD"/>
    <w:rsid w:val="008231E7"/>
    <w:rsid w:val="0082445A"/>
    <w:rsid w:val="00826FA7"/>
    <w:rsid w:val="00827A1A"/>
    <w:rsid w:val="008335B5"/>
    <w:rsid w:val="00834253"/>
    <w:rsid w:val="00847CAE"/>
    <w:rsid w:val="008508E8"/>
    <w:rsid w:val="00851CF8"/>
    <w:rsid w:val="00851D80"/>
    <w:rsid w:val="00851F6F"/>
    <w:rsid w:val="00853C83"/>
    <w:rsid w:val="00864FE5"/>
    <w:rsid w:val="00872B92"/>
    <w:rsid w:val="008819FD"/>
    <w:rsid w:val="00885C70"/>
    <w:rsid w:val="008977D5"/>
    <w:rsid w:val="008A0A3C"/>
    <w:rsid w:val="008A25D0"/>
    <w:rsid w:val="008A458E"/>
    <w:rsid w:val="008A688D"/>
    <w:rsid w:val="008B2060"/>
    <w:rsid w:val="008B70AE"/>
    <w:rsid w:val="008B74F3"/>
    <w:rsid w:val="008C35D8"/>
    <w:rsid w:val="008C4BB2"/>
    <w:rsid w:val="008C5D49"/>
    <w:rsid w:val="008D01BC"/>
    <w:rsid w:val="008D6018"/>
    <w:rsid w:val="008D6478"/>
    <w:rsid w:val="008D67CD"/>
    <w:rsid w:val="008F4920"/>
    <w:rsid w:val="0090323E"/>
    <w:rsid w:val="00906599"/>
    <w:rsid w:val="00906AA8"/>
    <w:rsid w:val="00913583"/>
    <w:rsid w:val="009235CA"/>
    <w:rsid w:val="009301E1"/>
    <w:rsid w:val="009344CF"/>
    <w:rsid w:val="00937B33"/>
    <w:rsid w:val="00940B3F"/>
    <w:rsid w:val="0094429B"/>
    <w:rsid w:val="0094741C"/>
    <w:rsid w:val="009509FE"/>
    <w:rsid w:val="0096237E"/>
    <w:rsid w:val="00970469"/>
    <w:rsid w:val="009769BE"/>
    <w:rsid w:val="009856FE"/>
    <w:rsid w:val="009864A6"/>
    <w:rsid w:val="009877C5"/>
    <w:rsid w:val="009903D8"/>
    <w:rsid w:val="009937BF"/>
    <w:rsid w:val="00996CF7"/>
    <w:rsid w:val="009971AA"/>
    <w:rsid w:val="009977C8"/>
    <w:rsid w:val="009A1A00"/>
    <w:rsid w:val="009A35D9"/>
    <w:rsid w:val="009A5FC4"/>
    <w:rsid w:val="009A766D"/>
    <w:rsid w:val="009B4DCE"/>
    <w:rsid w:val="009B55E7"/>
    <w:rsid w:val="009B587A"/>
    <w:rsid w:val="009B7496"/>
    <w:rsid w:val="009D0AD3"/>
    <w:rsid w:val="009D19D7"/>
    <w:rsid w:val="009F32A3"/>
    <w:rsid w:val="009F3706"/>
    <w:rsid w:val="009F6470"/>
    <w:rsid w:val="00A01349"/>
    <w:rsid w:val="00A05ABE"/>
    <w:rsid w:val="00A062AC"/>
    <w:rsid w:val="00A12FFD"/>
    <w:rsid w:val="00A13154"/>
    <w:rsid w:val="00A13B7C"/>
    <w:rsid w:val="00A15EDF"/>
    <w:rsid w:val="00A31770"/>
    <w:rsid w:val="00A35831"/>
    <w:rsid w:val="00A3607B"/>
    <w:rsid w:val="00A41EB1"/>
    <w:rsid w:val="00A461AA"/>
    <w:rsid w:val="00A475A9"/>
    <w:rsid w:val="00A500FC"/>
    <w:rsid w:val="00A5576C"/>
    <w:rsid w:val="00A55EAD"/>
    <w:rsid w:val="00A56BFA"/>
    <w:rsid w:val="00A57D48"/>
    <w:rsid w:val="00A60F5B"/>
    <w:rsid w:val="00A64E6B"/>
    <w:rsid w:val="00A72DE5"/>
    <w:rsid w:val="00A7442A"/>
    <w:rsid w:val="00A77D41"/>
    <w:rsid w:val="00A909EA"/>
    <w:rsid w:val="00A9607C"/>
    <w:rsid w:val="00AA042E"/>
    <w:rsid w:val="00AB6B68"/>
    <w:rsid w:val="00AC509F"/>
    <w:rsid w:val="00AC6735"/>
    <w:rsid w:val="00AD1890"/>
    <w:rsid w:val="00AD5165"/>
    <w:rsid w:val="00AE0323"/>
    <w:rsid w:val="00AE3D6F"/>
    <w:rsid w:val="00AE68FE"/>
    <w:rsid w:val="00AF4196"/>
    <w:rsid w:val="00B02530"/>
    <w:rsid w:val="00B10F9B"/>
    <w:rsid w:val="00B17C69"/>
    <w:rsid w:val="00B2120F"/>
    <w:rsid w:val="00B3383E"/>
    <w:rsid w:val="00B34664"/>
    <w:rsid w:val="00B45AED"/>
    <w:rsid w:val="00B477EF"/>
    <w:rsid w:val="00B626CD"/>
    <w:rsid w:val="00B62860"/>
    <w:rsid w:val="00B660A7"/>
    <w:rsid w:val="00B662F8"/>
    <w:rsid w:val="00B67D46"/>
    <w:rsid w:val="00B70B9D"/>
    <w:rsid w:val="00B81E58"/>
    <w:rsid w:val="00B905E8"/>
    <w:rsid w:val="00B9096A"/>
    <w:rsid w:val="00B91D18"/>
    <w:rsid w:val="00BA165E"/>
    <w:rsid w:val="00BA38A1"/>
    <w:rsid w:val="00BA5832"/>
    <w:rsid w:val="00BA60B0"/>
    <w:rsid w:val="00BA6CFC"/>
    <w:rsid w:val="00BA76C2"/>
    <w:rsid w:val="00BB2618"/>
    <w:rsid w:val="00BB6B4D"/>
    <w:rsid w:val="00BC0C14"/>
    <w:rsid w:val="00BC282A"/>
    <w:rsid w:val="00BD1C40"/>
    <w:rsid w:val="00BD6220"/>
    <w:rsid w:val="00BE1DEC"/>
    <w:rsid w:val="00BF46AF"/>
    <w:rsid w:val="00C014F5"/>
    <w:rsid w:val="00C01B53"/>
    <w:rsid w:val="00C01D23"/>
    <w:rsid w:val="00C03D05"/>
    <w:rsid w:val="00C13DA0"/>
    <w:rsid w:val="00C15BFD"/>
    <w:rsid w:val="00C21865"/>
    <w:rsid w:val="00C37590"/>
    <w:rsid w:val="00C37C97"/>
    <w:rsid w:val="00C4040B"/>
    <w:rsid w:val="00C4591E"/>
    <w:rsid w:val="00C554B2"/>
    <w:rsid w:val="00C613AD"/>
    <w:rsid w:val="00C71520"/>
    <w:rsid w:val="00C74843"/>
    <w:rsid w:val="00C80824"/>
    <w:rsid w:val="00C83442"/>
    <w:rsid w:val="00C97F70"/>
    <w:rsid w:val="00CB156B"/>
    <w:rsid w:val="00CB4DE1"/>
    <w:rsid w:val="00CC1AC7"/>
    <w:rsid w:val="00CC23DD"/>
    <w:rsid w:val="00CD1923"/>
    <w:rsid w:val="00CD3FFB"/>
    <w:rsid w:val="00CD67DB"/>
    <w:rsid w:val="00CE41BD"/>
    <w:rsid w:val="00CE42B9"/>
    <w:rsid w:val="00CE45A1"/>
    <w:rsid w:val="00D079BA"/>
    <w:rsid w:val="00D07A47"/>
    <w:rsid w:val="00D16287"/>
    <w:rsid w:val="00D2793F"/>
    <w:rsid w:val="00D351C8"/>
    <w:rsid w:val="00D35C32"/>
    <w:rsid w:val="00D405FC"/>
    <w:rsid w:val="00D424F0"/>
    <w:rsid w:val="00D43F90"/>
    <w:rsid w:val="00D53781"/>
    <w:rsid w:val="00D65F65"/>
    <w:rsid w:val="00D66786"/>
    <w:rsid w:val="00D72AFB"/>
    <w:rsid w:val="00D77A30"/>
    <w:rsid w:val="00D80CC2"/>
    <w:rsid w:val="00D936C3"/>
    <w:rsid w:val="00DA388E"/>
    <w:rsid w:val="00DB647A"/>
    <w:rsid w:val="00DC45B9"/>
    <w:rsid w:val="00DD1E48"/>
    <w:rsid w:val="00DD3E9E"/>
    <w:rsid w:val="00DD417A"/>
    <w:rsid w:val="00DE14A2"/>
    <w:rsid w:val="00DE45DB"/>
    <w:rsid w:val="00DF5E17"/>
    <w:rsid w:val="00E06E6D"/>
    <w:rsid w:val="00E202D3"/>
    <w:rsid w:val="00E21C1B"/>
    <w:rsid w:val="00E23F17"/>
    <w:rsid w:val="00E25AC6"/>
    <w:rsid w:val="00E3030B"/>
    <w:rsid w:val="00E33342"/>
    <w:rsid w:val="00E47F26"/>
    <w:rsid w:val="00E50790"/>
    <w:rsid w:val="00E5401F"/>
    <w:rsid w:val="00E6431E"/>
    <w:rsid w:val="00E65A5C"/>
    <w:rsid w:val="00E7743D"/>
    <w:rsid w:val="00E80817"/>
    <w:rsid w:val="00E832D2"/>
    <w:rsid w:val="00E91B5E"/>
    <w:rsid w:val="00E97C90"/>
    <w:rsid w:val="00ED11FB"/>
    <w:rsid w:val="00ED4334"/>
    <w:rsid w:val="00EF01D7"/>
    <w:rsid w:val="00F0499E"/>
    <w:rsid w:val="00F266F2"/>
    <w:rsid w:val="00F27F5A"/>
    <w:rsid w:val="00F30035"/>
    <w:rsid w:val="00F33DB9"/>
    <w:rsid w:val="00F34459"/>
    <w:rsid w:val="00F42C2A"/>
    <w:rsid w:val="00F44FD3"/>
    <w:rsid w:val="00F45D09"/>
    <w:rsid w:val="00F54E30"/>
    <w:rsid w:val="00F54EAF"/>
    <w:rsid w:val="00F570A4"/>
    <w:rsid w:val="00F57E1A"/>
    <w:rsid w:val="00F72826"/>
    <w:rsid w:val="00F81190"/>
    <w:rsid w:val="00F90C8E"/>
    <w:rsid w:val="00F949E6"/>
    <w:rsid w:val="00F96E33"/>
    <w:rsid w:val="00FA14BB"/>
    <w:rsid w:val="00FA464C"/>
    <w:rsid w:val="00FB41EC"/>
    <w:rsid w:val="00FE6AFD"/>
    <w:rsid w:val="00FF73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aliases w:val="Bullets,Medium Grid 1 - Accent 21,Light Grid - Accent 31"/>
    <w:basedOn w:val="Normal"/>
    <w:link w:val="ListParagraphChar"/>
    <w:uiPriority w:val="34"/>
    <w:qFormat/>
    <w:rsid w:val="00500F55"/>
    <w:pPr>
      <w:ind w:left="720"/>
      <w:contextualSpacing/>
    </w:pPr>
  </w:style>
  <w:style w:type="character" w:customStyle="1" w:styleId="ListParagraphChar">
    <w:name w:val="List Paragraph Char"/>
    <w:aliases w:val="Bullets Char,Medium Grid 1 - Accent 21 Char,Light Grid - Accent 31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5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2"/>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aliases w:val="Bullets,Medium Grid 1 - Accent 21,Light Grid - Accent 31"/>
    <w:basedOn w:val="Normal"/>
    <w:link w:val="ListParagraphChar"/>
    <w:uiPriority w:val="34"/>
    <w:qFormat/>
    <w:rsid w:val="00500F55"/>
    <w:pPr>
      <w:ind w:left="720"/>
      <w:contextualSpacing/>
    </w:pPr>
  </w:style>
  <w:style w:type="character" w:customStyle="1" w:styleId="ListParagraphChar">
    <w:name w:val="List Paragraph Char"/>
    <w:aliases w:val="Bullets Char,Medium Grid 1 - Accent 21 Char,Light Grid - Accent 31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5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2"/>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988094173">
      <w:bodyDiv w:val="1"/>
      <w:marLeft w:val="0"/>
      <w:marRight w:val="0"/>
      <w:marTop w:val="0"/>
      <w:marBottom w:val="0"/>
      <w:divBdr>
        <w:top w:val="none" w:sz="0" w:space="0" w:color="auto"/>
        <w:left w:val="none" w:sz="0" w:space="0" w:color="auto"/>
        <w:bottom w:val="none" w:sz="0" w:space="0" w:color="auto"/>
        <w:right w:val="none" w:sz="0" w:space="0" w:color="auto"/>
      </w:divBdr>
    </w:div>
    <w:div w:id="988168268">
      <w:bodyDiv w:val="1"/>
      <w:marLeft w:val="0"/>
      <w:marRight w:val="0"/>
      <w:marTop w:val="0"/>
      <w:marBottom w:val="0"/>
      <w:divBdr>
        <w:top w:val="none" w:sz="0" w:space="0" w:color="auto"/>
        <w:left w:val="none" w:sz="0" w:space="0" w:color="auto"/>
        <w:bottom w:val="none" w:sz="0" w:space="0" w:color="auto"/>
        <w:right w:val="none" w:sz="0" w:space="0" w:color="auto"/>
      </w:divBdr>
    </w:div>
    <w:div w:id="1136413249">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389651760">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69681018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ur02.safelinks.protection.outlook.com/?url=https%3A%2F%2Fwww.bis.doc.gov%2Findex.php%2Fpolicy-guidance%2Flists-of-parties-of-concern%2Fentity-list&amp;data=04%7C01%7CRaymond.Rizk%40imcworldwide.com%7Cc75e4dd01c4943075f2e08d9cfc9f7ce%7C451961b0d83b48cdbe1f70a4199e5e0d%7C0%7C0%7C637769288626422713%7CUnknown%7CTWFpbGZsb3d8eyJWIjoiMC4wLjAwMDAiLCJQIjoiV2luMzIiLCJBTiI6Ik1haWwiLCJXVCI6Mn0%3D%7C3000&amp;sdata=d%2B%2FS%2Fv0weZoH6mBYba8eXxKBHveSfUNLDM7pwA0Ga4Q%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cbp.gov%2Ftrade%2Fprograms-administration%2Fforced-labor%2Fhoshine-silicon-industry-co-ltd-withhold-release-order-frequently-asked-questions&amp;data=04%7C01%7CRaymond.Rizk%40imcworldwide.com%7Cc75e4dd01c4943075f2e08d9cfc9f7ce%7C451961b0d83b48cdbe1f70a4199e5e0d%7C0%7C0%7C637769288626412767%7CUnknown%7CTWFpbGZsb3d8eyJWIjoiMC4wLjAwMDAiLCJQIjoiV2luMzIiLCJBTiI6Ik1haWwiLCJXVCI6Mn0%3D%7C3000&amp;sdata=y4an0C%2BDgSxjqFrPhYFlDk3KEmQrH%2FlZSE6QykNqL%2Fs%3D&amp;reserved=0"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CocoaOOXMLWriter/1187.37</generator>
</me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2376-E0F3-42F5-AFBF-75A29060203F}">
  <ds:schemaRefs>
    <ds:schemaRef ds:uri="http://schemas.apple.com/cocoa/2006/metadata"/>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6E8C0891-CA71-4C19-9339-096A7873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9237</Words>
  <Characters>52654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Bushra.Badri</cp:lastModifiedBy>
  <cp:revision>5</cp:revision>
  <cp:lastPrinted>2013-05-17T20:36:00Z</cp:lastPrinted>
  <dcterms:created xsi:type="dcterms:W3CDTF">2023-03-19T12:46:00Z</dcterms:created>
  <dcterms:modified xsi:type="dcterms:W3CDTF">2023-03-20T09:51:00Z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